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6A51A63" w:rsidR="004020C5" w:rsidRPr="00E37E8E" w:rsidRDefault="003D2ECE" w:rsidP="00F1451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63DF7206" w:rsidR="004020C5" w:rsidRDefault="004020C5" w:rsidP="000A2C95">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7C45CEB4" w:rsidR="00F1451C" w:rsidRDefault="0004377F" w:rsidP="000A2C95">
      <w:pPr>
        <w:spacing w:line="304" w:lineRule="exact"/>
        <w:jc w:val="center"/>
        <w:rPr>
          <w:rFonts w:ascii="Arial" w:hAnsi="Arial" w:cs="Arial"/>
          <w:b/>
          <w:sz w:val="22"/>
          <w:szCs w:val="22"/>
        </w:rPr>
      </w:pPr>
      <w:r w:rsidRPr="0004377F">
        <w:rPr>
          <w:rFonts w:ascii="Arial" w:hAnsi="Arial" w:cs="Arial"/>
          <w:b/>
          <w:i/>
          <w:sz w:val="22"/>
          <w:szCs w:val="22"/>
        </w:rPr>
        <w:t>„</w:t>
      </w:r>
      <w:r w:rsidR="000A2C95" w:rsidRPr="000A2C95">
        <w:rPr>
          <w:rFonts w:ascii="Arial" w:hAnsi="Arial" w:cs="Arial"/>
          <w:b/>
          <w:i/>
          <w:sz w:val="22"/>
          <w:szCs w:val="22"/>
        </w:rPr>
        <w:t>Dostawa kamienia wapiennego dla Enea Elektrownia Połaniec S.A. w 2023r.</w:t>
      </w:r>
      <w:r w:rsidRPr="0004377F">
        <w:rPr>
          <w:rFonts w:ascii="Arial" w:hAnsi="Arial" w:cs="Arial"/>
          <w:b/>
          <w:i/>
          <w:sz w:val="22"/>
          <w:szCs w:val="22"/>
        </w:rPr>
        <w:t xml:space="preserve">” </w:t>
      </w:r>
    </w:p>
    <w:p w14:paraId="07FB31AD" w14:textId="6424508C" w:rsidR="00903920" w:rsidRPr="00903920" w:rsidRDefault="00903920" w:rsidP="00903920">
      <w:pPr>
        <w:spacing w:line="304" w:lineRule="exact"/>
        <w:jc w:val="center"/>
        <w:rPr>
          <w:rFonts w:ascii="Arial" w:hAnsi="Arial" w:cs="Arial"/>
          <w:b/>
          <w:sz w:val="22"/>
          <w:szCs w:val="22"/>
        </w:rPr>
      </w:pPr>
      <w:r w:rsidRPr="00903920">
        <w:rPr>
          <w:rFonts w:ascii="Arial" w:hAnsi="Arial" w:cs="Arial"/>
          <w:b/>
          <w:sz w:val="22"/>
          <w:szCs w:val="22"/>
        </w:rPr>
        <w:t>w podziale wg wolumenu i  parametrów dostaw kamienia wapiennego</w:t>
      </w:r>
      <w:r>
        <w:rPr>
          <w:rFonts w:ascii="Arial" w:hAnsi="Arial" w:cs="Arial"/>
          <w:b/>
          <w:sz w:val="22"/>
          <w:szCs w:val="22"/>
        </w:rPr>
        <w:t>,</w:t>
      </w:r>
      <w:r w:rsidRPr="00903920">
        <w:rPr>
          <w:rFonts w:ascii="Arial" w:hAnsi="Arial" w:cs="Arial"/>
          <w:b/>
          <w:sz w:val="22"/>
          <w:szCs w:val="22"/>
        </w:rPr>
        <w:t xml:space="preserve"> określonych dla poszczególnych pakietów dostaw:</w:t>
      </w:r>
    </w:p>
    <w:p w14:paraId="4AAD6CF3" w14:textId="77777777" w:rsidR="00903920" w:rsidRPr="00903920" w:rsidRDefault="00903920" w:rsidP="00903920">
      <w:pPr>
        <w:spacing w:line="304" w:lineRule="exact"/>
        <w:jc w:val="center"/>
        <w:rPr>
          <w:rFonts w:ascii="Arial" w:hAnsi="Arial" w:cs="Arial"/>
          <w:b/>
          <w:sz w:val="22"/>
          <w:szCs w:val="22"/>
        </w:rPr>
      </w:pPr>
      <w:r w:rsidRPr="00903920">
        <w:rPr>
          <w:rFonts w:ascii="Arial" w:hAnsi="Arial" w:cs="Arial"/>
          <w:b/>
          <w:sz w:val="22"/>
          <w:szCs w:val="22"/>
        </w:rPr>
        <w:t xml:space="preserve">Pakiet A </w:t>
      </w:r>
    </w:p>
    <w:p w14:paraId="1222F1B1" w14:textId="7C3795AA" w:rsidR="00F1451C" w:rsidRDefault="00903920" w:rsidP="00903920">
      <w:pPr>
        <w:spacing w:line="304" w:lineRule="exact"/>
        <w:jc w:val="center"/>
        <w:rPr>
          <w:rFonts w:ascii="Arial" w:hAnsi="Arial" w:cs="Arial"/>
          <w:b/>
          <w:sz w:val="22"/>
          <w:szCs w:val="22"/>
        </w:rPr>
      </w:pPr>
      <w:r w:rsidRPr="00903920">
        <w:rPr>
          <w:rFonts w:ascii="Arial" w:hAnsi="Arial" w:cs="Arial"/>
          <w:b/>
          <w:sz w:val="22"/>
          <w:szCs w:val="22"/>
        </w:rPr>
        <w:t>Pakiet B</w:t>
      </w:r>
    </w:p>
    <w:p w14:paraId="7B75A42C" w14:textId="65FF571D" w:rsidR="000A2C95" w:rsidRDefault="000A2C95" w:rsidP="00903920">
      <w:pPr>
        <w:spacing w:line="304" w:lineRule="exact"/>
        <w:jc w:val="center"/>
        <w:rPr>
          <w:rFonts w:ascii="Arial" w:hAnsi="Arial" w:cs="Arial"/>
          <w:b/>
          <w:sz w:val="22"/>
          <w:szCs w:val="22"/>
        </w:rPr>
      </w:pPr>
      <w:r>
        <w:rPr>
          <w:rFonts w:ascii="Arial" w:hAnsi="Arial" w:cs="Arial"/>
          <w:b/>
          <w:sz w:val="22"/>
          <w:szCs w:val="22"/>
        </w:rPr>
        <w:t>Pakiet C</w:t>
      </w: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E37E8E" w:rsidRDefault="004020C5" w:rsidP="00F1451C">
      <w:pPr>
        <w:spacing w:line="304" w:lineRule="exact"/>
        <w:jc w:val="center"/>
        <w:rPr>
          <w:rFonts w:ascii="Arial" w:hAnsi="Arial" w:cs="Arial"/>
          <w:sz w:val="22"/>
          <w:szCs w:val="22"/>
        </w:rPr>
      </w:pPr>
      <w:r w:rsidRPr="00E37E8E">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05AC7251" w:rsidR="004020C5" w:rsidRPr="00E37E8E"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E37E8E">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3417188B"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04377F">
        <w:rPr>
          <w:rFonts w:ascii="Arial" w:hAnsi="Arial" w:cs="Arial"/>
          <w:sz w:val="22"/>
          <w:szCs w:val="22"/>
        </w:rPr>
        <w:t>/</w:t>
      </w:r>
      <w:r w:rsidR="000A2C95">
        <w:rPr>
          <w:rFonts w:ascii="Arial" w:hAnsi="Arial" w:cs="Arial"/>
          <w:sz w:val="22"/>
          <w:szCs w:val="22"/>
        </w:rPr>
        <w:t>02</w:t>
      </w:r>
      <w:r w:rsidR="00B83E76">
        <w:rPr>
          <w:rFonts w:ascii="Arial" w:hAnsi="Arial" w:cs="Arial"/>
          <w:sz w:val="22"/>
          <w:szCs w:val="22"/>
        </w:rPr>
        <w:t>/202</w:t>
      </w:r>
      <w:r w:rsidR="000A2C95">
        <w:rPr>
          <w:rFonts w:ascii="Arial" w:hAnsi="Arial" w:cs="Arial"/>
          <w:sz w:val="22"/>
          <w:szCs w:val="22"/>
        </w:rPr>
        <w:t>3</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305593F4" w:rsidR="004020C5" w:rsidRPr="00F1451C" w:rsidRDefault="00DD0AC1" w:rsidP="000A2C95">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0A2C95">
        <w:rPr>
          <w:rFonts w:cs="Arial"/>
          <w:caps/>
          <w:szCs w:val="22"/>
        </w:rPr>
        <w:t>Luty</w:t>
      </w:r>
      <w:r w:rsidR="000A2C95" w:rsidRPr="00F1451C">
        <w:rPr>
          <w:rFonts w:cs="Arial"/>
          <w:caps/>
          <w:szCs w:val="22"/>
        </w:rPr>
        <w:t xml:space="preserve"> </w:t>
      </w:r>
      <w:r w:rsidR="004020C5" w:rsidRPr="00F1451C">
        <w:rPr>
          <w:rFonts w:cs="Arial"/>
          <w:caps/>
          <w:szCs w:val="22"/>
        </w:rPr>
        <w:t>202</w:t>
      </w:r>
      <w:r w:rsidR="000A2C95">
        <w:rPr>
          <w:rFonts w:cs="Arial"/>
          <w:caps/>
          <w:szCs w:val="22"/>
        </w:rPr>
        <w:t xml:space="preserve">3 </w:t>
      </w:r>
      <w:r w:rsidR="000A2C95">
        <w:rPr>
          <w:rFonts w:cs="Arial"/>
          <w:szCs w:val="22"/>
        </w:rPr>
        <w:t>r.</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500F3624"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729CD366" w:rsidR="00DD0AC1" w:rsidRPr="00E37E8E"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E37E8E">
        <w:rPr>
          <w:rStyle w:val="Hipercze"/>
          <w:rFonts w:ascii="Arial" w:hAnsi="Arial" w:cs="Arial"/>
          <w:bCs/>
          <w:color w:val="auto"/>
          <w:sz w:val="22"/>
          <w:szCs w:val="22"/>
          <w:u w:val="none"/>
        </w:rPr>
        <w:t xml:space="preserve"> </w:t>
      </w:r>
    </w:p>
    <w:p w14:paraId="7944B607" w14:textId="77777777" w:rsidR="00DD0AC1" w:rsidRPr="00E37E8E" w:rsidRDefault="00DD0AC1" w:rsidP="00F1451C">
      <w:pPr>
        <w:spacing w:line="304" w:lineRule="exact"/>
        <w:ind w:left="284"/>
        <w:jc w:val="both"/>
        <w:rPr>
          <w:rFonts w:ascii="Arial" w:hAnsi="Arial" w:cs="Arial"/>
          <w:bCs/>
          <w:sz w:val="22"/>
          <w:szCs w:val="22"/>
        </w:rPr>
      </w:pPr>
      <w:r w:rsidRPr="00E37E8E">
        <w:rPr>
          <w:rFonts w:ascii="Arial" w:hAnsi="Arial" w:cs="Arial"/>
          <w:bCs/>
          <w:sz w:val="22"/>
          <w:szCs w:val="22"/>
        </w:rPr>
        <w:t>lub</w:t>
      </w:r>
    </w:p>
    <w:p w14:paraId="4A59B857" w14:textId="74ED4E67" w:rsidR="00903920" w:rsidRPr="001064BB" w:rsidRDefault="00E66214" w:rsidP="00E37E8E">
      <w:pPr>
        <w:spacing w:line="304" w:lineRule="exact"/>
        <w:ind w:left="284"/>
        <w:jc w:val="both"/>
      </w:pPr>
      <w:hyperlink r:id="rId8" w:history="1">
        <w:r w:rsidR="00903920" w:rsidRPr="001064BB">
          <w:rPr>
            <w:color w:val="00B0F0"/>
          </w:rPr>
          <w:t>https://www.enea.pl/bip/zamowienia/platforma-zakupowa?order_title=&amp;c_name=&amp;tp=radioPublic&amp;order_item=&amp;c_type=&amp;order_type=&amp;public_time=&amp;action_time=&amp;create_time</w:t>
        </w:r>
      </w:hyperlink>
      <w:r w:rsidR="00903920" w:rsidRPr="001064BB">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E37E8E">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E37E8E">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53E349DB" w:rsidR="00F56513" w:rsidRPr="00F1451C" w:rsidRDefault="00475975" w:rsidP="00610FD5">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161C2DA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1E331CF1" w:rsidR="003C7684" w:rsidRPr="00F1451C" w:rsidRDefault="00663686" w:rsidP="0090417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XXV</w:t>
      </w:r>
      <w:r w:rsidR="003C7684" w:rsidRPr="00F1451C">
        <w:rPr>
          <w:rFonts w:ascii="Arial" w:hAnsi="Arial" w:cs="Arial"/>
          <w:sz w:val="22"/>
          <w:szCs w:val="22"/>
        </w:rPr>
        <w:t>.</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2100EF2"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1445F1EE" w14:textId="74BD5808" w:rsidR="008D3105" w:rsidRPr="00DD5B23" w:rsidRDefault="00475975" w:rsidP="00DD5B23">
      <w:pPr>
        <w:pStyle w:val="pkt"/>
        <w:spacing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1064BB">
        <w:rPr>
          <w:rFonts w:ascii="Arial" w:hAnsi="Arial"/>
          <w:b/>
          <w:sz w:val="22"/>
        </w:rPr>
        <w:t>„</w:t>
      </w:r>
      <w:r w:rsidR="00904174" w:rsidRPr="00904174">
        <w:rPr>
          <w:rFonts w:ascii="Arial" w:hAnsi="Arial" w:cs="Arial"/>
          <w:b/>
          <w:sz w:val="22"/>
          <w:szCs w:val="22"/>
        </w:rPr>
        <w:t>Dostawa kamienia wapiennego dla Enea Elektrownia Połaniec S.A. w 2023r.” w podziale wg wolumenu i  parametrów dostaw kamienia wapiennego, określonych dla poszczególnych pakietów dostaw:</w:t>
      </w:r>
      <w:r w:rsidR="00DD5B23">
        <w:rPr>
          <w:rFonts w:ascii="Arial" w:hAnsi="Arial" w:cs="Arial"/>
          <w:b/>
          <w:sz w:val="22"/>
          <w:szCs w:val="22"/>
        </w:rPr>
        <w:t xml:space="preserve"> </w:t>
      </w:r>
      <w:r w:rsidR="00904174" w:rsidRPr="00904174">
        <w:rPr>
          <w:rFonts w:ascii="Arial" w:hAnsi="Arial" w:cs="Arial"/>
          <w:b/>
          <w:sz w:val="22"/>
          <w:szCs w:val="22"/>
        </w:rPr>
        <w:t>Pakiet A</w:t>
      </w:r>
      <w:r w:rsidR="00DD5B23">
        <w:rPr>
          <w:rFonts w:ascii="Arial" w:hAnsi="Arial" w:cs="Arial"/>
          <w:b/>
          <w:sz w:val="22"/>
          <w:szCs w:val="22"/>
        </w:rPr>
        <w:t>,</w:t>
      </w:r>
      <w:r w:rsidR="00904174" w:rsidRPr="00904174">
        <w:rPr>
          <w:rFonts w:ascii="Arial" w:hAnsi="Arial" w:cs="Arial"/>
          <w:b/>
          <w:sz w:val="22"/>
          <w:szCs w:val="22"/>
        </w:rPr>
        <w:t xml:space="preserve"> Pakiet B</w:t>
      </w:r>
      <w:r w:rsidR="00DD5B23">
        <w:rPr>
          <w:rFonts w:ascii="Arial" w:hAnsi="Arial" w:cs="Arial"/>
          <w:b/>
          <w:sz w:val="22"/>
          <w:szCs w:val="22"/>
        </w:rPr>
        <w:t xml:space="preserve"> oraz </w:t>
      </w:r>
      <w:r w:rsidR="00904174" w:rsidRPr="00904174">
        <w:rPr>
          <w:rFonts w:ascii="Arial" w:hAnsi="Arial" w:cs="Arial"/>
          <w:b/>
          <w:sz w:val="22"/>
          <w:szCs w:val="22"/>
        </w:rPr>
        <w:t>Pakiet C</w:t>
      </w:r>
      <w:r w:rsidR="008D3105">
        <w:rPr>
          <w:rFonts w:ascii="Arial" w:hAnsi="Arial" w:cs="Arial"/>
          <w:b/>
          <w:sz w:val="22"/>
          <w:szCs w:val="22"/>
        </w:rPr>
        <w:t>:</w:t>
      </w:r>
    </w:p>
    <w:p w14:paraId="4662657B" w14:textId="09C6AEBC" w:rsidR="008D3105" w:rsidRDefault="008D3105" w:rsidP="00034CE2">
      <w:pPr>
        <w:pStyle w:val="pkt"/>
        <w:spacing w:before="0" w:after="0" w:line="304" w:lineRule="exact"/>
        <w:ind w:left="426" w:hanging="426"/>
        <w:rPr>
          <w:rFonts w:ascii="Arial" w:hAnsi="Arial" w:cs="Arial"/>
          <w:b/>
          <w:sz w:val="22"/>
          <w:szCs w:val="22"/>
        </w:rPr>
      </w:pPr>
    </w:p>
    <w:p w14:paraId="262A1CBE" w14:textId="012914DD" w:rsidR="008D3105" w:rsidRDefault="008D3105" w:rsidP="00034CE2">
      <w:pPr>
        <w:pStyle w:val="pkt"/>
        <w:spacing w:before="0" w:after="0" w:line="304" w:lineRule="exact"/>
        <w:ind w:left="426" w:hanging="426"/>
        <w:rPr>
          <w:rFonts w:ascii="Arial" w:hAnsi="Arial" w:cs="Arial"/>
          <w:b/>
          <w:sz w:val="22"/>
          <w:szCs w:val="22"/>
        </w:rPr>
      </w:pPr>
    </w:p>
    <w:p w14:paraId="20120EDF" w14:textId="32BED1AB" w:rsidR="008D3105" w:rsidRDefault="008D3105" w:rsidP="00034CE2">
      <w:pPr>
        <w:pStyle w:val="pkt"/>
        <w:spacing w:before="0" w:after="0" w:line="304" w:lineRule="exact"/>
        <w:ind w:left="426" w:hanging="426"/>
        <w:rPr>
          <w:rFonts w:ascii="Arial" w:hAnsi="Arial" w:cs="Arial"/>
          <w:b/>
          <w:sz w:val="22"/>
          <w:szCs w:val="22"/>
        </w:rPr>
      </w:pPr>
    </w:p>
    <w:p w14:paraId="5D7E544D" w14:textId="1D239264" w:rsidR="008D3105" w:rsidRDefault="008D3105" w:rsidP="00034CE2">
      <w:pPr>
        <w:pStyle w:val="pkt"/>
        <w:spacing w:before="0" w:after="0" w:line="304" w:lineRule="exact"/>
        <w:ind w:left="426" w:hanging="426"/>
        <w:rPr>
          <w:rFonts w:ascii="Arial" w:hAnsi="Arial" w:cs="Arial"/>
          <w:b/>
          <w:sz w:val="22"/>
          <w:szCs w:val="22"/>
        </w:rPr>
      </w:pPr>
    </w:p>
    <w:p w14:paraId="78B3CD22" w14:textId="77777777" w:rsidR="008D3105" w:rsidRDefault="008D3105" w:rsidP="00034CE2">
      <w:pPr>
        <w:pStyle w:val="pkt"/>
        <w:spacing w:before="0" w:after="0" w:line="304" w:lineRule="exact"/>
        <w:ind w:left="426" w:hanging="426"/>
        <w:rPr>
          <w:rFonts w:ascii="Arial" w:hAnsi="Arial" w:cs="Arial"/>
          <w:b/>
          <w:sz w:val="22"/>
          <w:szCs w:val="22"/>
        </w:rPr>
      </w:pPr>
    </w:p>
    <w:tbl>
      <w:tblPr>
        <w:tblpPr w:leftFromText="141" w:rightFromText="141" w:horzAnchor="margin" w:tblpY="300"/>
        <w:tblW w:w="9676" w:type="dxa"/>
        <w:tblCellMar>
          <w:left w:w="70" w:type="dxa"/>
          <w:right w:w="70" w:type="dxa"/>
        </w:tblCellMar>
        <w:tblLook w:val="04A0" w:firstRow="1" w:lastRow="0" w:firstColumn="1" w:lastColumn="0" w:noHBand="0" w:noVBand="1"/>
      </w:tblPr>
      <w:tblGrid>
        <w:gridCol w:w="9144"/>
        <w:gridCol w:w="652"/>
      </w:tblGrid>
      <w:tr w:rsidR="008D3105" w:rsidRPr="0064530E" w14:paraId="2D35EC5F" w14:textId="77777777" w:rsidTr="009D4BFA">
        <w:trPr>
          <w:trHeight w:val="290"/>
        </w:trPr>
        <w:tc>
          <w:tcPr>
            <w:tcW w:w="9024" w:type="dxa"/>
            <w:tcBorders>
              <w:top w:val="nil"/>
              <w:left w:val="nil"/>
              <w:bottom w:val="nil"/>
              <w:right w:val="nil"/>
            </w:tcBorders>
            <w:shd w:val="clear" w:color="auto" w:fill="auto"/>
            <w:noWrap/>
            <w:vAlign w:val="center"/>
            <w:hideMark/>
          </w:tcPr>
          <w:p w14:paraId="0CBF3FAF" w14:textId="5371E4B9" w:rsidR="008D3105" w:rsidRDefault="00DD5B23" w:rsidP="009D4BFA">
            <w:pPr>
              <w:ind w:firstLineChars="400" w:firstLine="800"/>
              <w:rPr>
                <w:rFonts w:ascii="Calibri" w:eastAsia="Times New Roman" w:hAnsi="Calibri"/>
                <w:color w:val="000000"/>
                <w:sz w:val="20"/>
                <w:szCs w:val="20"/>
              </w:rPr>
            </w:pPr>
            <w:r>
              <w:rPr>
                <w:rFonts w:ascii="Calibri" w:eastAsia="Times New Roman" w:hAnsi="Calibri"/>
                <w:color w:val="000000"/>
                <w:sz w:val="20"/>
                <w:szCs w:val="20"/>
              </w:rPr>
              <w:lastRenderedPageBreak/>
              <w:t xml:space="preserve">                                                   </w:t>
            </w:r>
            <w:r w:rsidR="009D4BFA">
              <w:rPr>
                <w:rFonts w:ascii="Calibri" w:eastAsia="Times New Roman" w:hAnsi="Calibri"/>
                <w:color w:val="000000"/>
                <w:sz w:val="20"/>
                <w:szCs w:val="20"/>
              </w:rPr>
              <w:t xml:space="preserve">                             </w:t>
            </w:r>
            <w:r w:rsidR="008D3105">
              <w:rPr>
                <w:rFonts w:ascii="Calibri" w:eastAsia="Times New Roman" w:hAnsi="Calibri"/>
                <w:color w:val="000000"/>
                <w:sz w:val="20"/>
                <w:szCs w:val="20"/>
              </w:rPr>
              <w:t>Pakiet  A</w:t>
            </w:r>
          </w:p>
          <w:tbl>
            <w:tblPr>
              <w:tblW w:w="8984" w:type="dxa"/>
              <w:tblCellMar>
                <w:left w:w="70" w:type="dxa"/>
                <w:right w:w="70" w:type="dxa"/>
              </w:tblCellMar>
              <w:tblLook w:val="04A0" w:firstRow="1" w:lastRow="0" w:firstColumn="1" w:lastColumn="0" w:noHBand="0" w:noVBand="1"/>
            </w:tblPr>
            <w:tblGrid>
              <w:gridCol w:w="1008"/>
              <w:gridCol w:w="3757"/>
              <w:gridCol w:w="4219"/>
            </w:tblGrid>
            <w:tr w:rsidR="00DD5B23" w:rsidRPr="0064530E" w14:paraId="186CDA86" w14:textId="77777777" w:rsidTr="009D4BFA">
              <w:trPr>
                <w:trHeight w:val="321"/>
              </w:trPr>
              <w:tc>
                <w:tcPr>
                  <w:tcW w:w="898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1937FE" w14:textId="77777777" w:rsidR="00DD5B23" w:rsidRPr="00112A50" w:rsidRDefault="00DD5B23" w:rsidP="0094664E">
                  <w:pPr>
                    <w:framePr w:hSpace="141" w:wrap="around" w:hAnchor="margin" w:y="300"/>
                    <w:jc w:val="center"/>
                    <w:rPr>
                      <w:rFonts w:ascii="Calibri" w:eastAsia="Times New Roman" w:hAnsi="Calibri"/>
                      <w:color w:val="000000"/>
                      <w:sz w:val="20"/>
                      <w:szCs w:val="20"/>
                    </w:rPr>
                  </w:pPr>
                  <w:r>
                    <w:rPr>
                      <w:rFonts w:ascii="Calibri" w:eastAsia="Times New Roman" w:hAnsi="Calibri"/>
                      <w:color w:val="000000"/>
                      <w:sz w:val="20"/>
                      <w:szCs w:val="20"/>
                    </w:rPr>
                    <w:t xml:space="preserve">Maksymalny wolumen dostaw </w:t>
                  </w:r>
                  <w:r w:rsidRPr="0064530E">
                    <w:rPr>
                      <w:rFonts w:ascii="Calibri" w:eastAsia="Times New Roman" w:hAnsi="Calibri"/>
                      <w:color w:val="000000"/>
                      <w:sz w:val="20"/>
                      <w:szCs w:val="20"/>
                    </w:rPr>
                    <w:t xml:space="preserve">do </w:t>
                  </w:r>
                  <w:r w:rsidRPr="00112A50">
                    <w:rPr>
                      <w:rFonts w:ascii="Calibri" w:eastAsia="Times New Roman" w:hAnsi="Calibri"/>
                      <w:b/>
                      <w:bCs/>
                      <w:color w:val="000000"/>
                      <w:sz w:val="20"/>
                      <w:szCs w:val="20"/>
                    </w:rPr>
                    <w:t>60 000</w:t>
                  </w:r>
                  <w:r w:rsidRPr="00112A50">
                    <w:rPr>
                      <w:rFonts w:ascii="Calibri" w:eastAsia="Times New Roman" w:hAnsi="Calibri"/>
                      <w:color w:val="000000"/>
                      <w:sz w:val="20"/>
                      <w:szCs w:val="20"/>
                    </w:rPr>
                    <w:t xml:space="preserve"> t</w:t>
                  </w:r>
                </w:p>
                <w:p w14:paraId="7985ADE3" w14:textId="77777777" w:rsidR="00DD5B23" w:rsidRPr="0064530E" w:rsidRDefault="00DD5B23" w:rsidP="0094664E">
                  <w:pPr>
                    <w:framePr w:hSpace="141" w:wrap="around" w:hAnchor="margin" w:y="300"/>
                    <w:jc w:val="center"/>
                    <w:rPr>
                      <w:rFonts w:ascii="Calibri" w:eastAsia="Times New Roman" w:hAnsi="Calibri"/>
                      <w:color w:val="000000"/>
                      <w:sz w:val="20"/>
                      <w:szCs w:val="20"/>
                    </w:rPr>
                  </w:pPr>
                  <w:r w:rsidRPr="00112A50">
                    <w:rPr>
                      <w:rFonts w:ascii="Calibri" w:eastAsia="Times New Roman" w:hAnsi="Calibri"/>
                      <w:color w:val="000000"/>
                      <w:sz w:val="20"/>
                      <w:szCs w:val="20"/>
                    </w:rPr>
                    <w:t>Minimalny wolumen dostaw do 30 000 t</w:t>
                  </w:r>
                </w:p>
              </w:tc>
            </w:tr>
            <w:tr w:rsidR="00DD5B23" w:rsidRPr="006406D6" w14:paraId="4F65ED0E" w14:textId="77777777" w:rsidTr="009D4BFA">
              <w:trPr>
                <w:trHeight w:val="704"/>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308173B" w14:textId="77777777" w:rsidR="00DD5B23" w:rsidRPr="006406D6" w:rsidRDefault="00DD5B23" w:rsidP="0094664E">
                  <w:pPr>
                    <w:framePr w:hSpace="141" w:wrap="around" w:hAnchor="margin" w:y="300"/>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Lp.</w:t>
                  </w:r>
                </w:p>
              </w:tc>
              <w:tc>
                <w:tcPr>
                  <w:tcW w:w="3757" w:type="dxa"/>
                  <w:tcBorders>
                    <w:top w:val="nil"/>
                    <w:left w:val="nil"/>
                    <w:bottom w:val="single" w:sz="8" w:space="0" w:color="auto"/>
                    <w:right w:val="single" w:sz="8" w:space="0" w:color="auto"/>
                  </w:tcBorders>
                  <w:shd w:val="clear" w:color="auto" w:fill="auto"/>
                  <w:vAlign w:val="center"/>
                  <w:hideMark/>
                </w:tcPr>
                <w:p w14:paraId="086FF007" w14:textId="77777777" w:rsidR="00DD5B23" w:rsidRPr="006406D6" w:rsidRDefault="00DD5B23" w:rsidP="0094664E">
                  <w:pPr>
                    <w:framePr w:hSpace="141" w:wrap="around" w:hAnchor="margin" w:y="300"/>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Parametr</w:t>
                  </w:r>
                </w:p>
              </w:tc>
              <w:tc>
                <w:tcPr>
                  <w:tcW w:w="4218" w:type="dxa"/>
                  <w:tcBorders>
                    <w:top w:val="nil"/>
                    <w:left w:val="nil"/>
                    <w:bottom w:val="single" w:sz="8" w:space="0" w:color="auto"/>
                    <w:right w:val="single" w:sz="8" w:space="0" w:color="auto"/>
                  </w:tcBorders>
                  <w:shd w:val="clear" w:color="auto" w:fill="auto"/>
                  <w:vAlign w:val="center"/>
                  <w:hideMark/>
                </w:tcPr>
                <w:p w14:paraId="4957FBDB" w14:textId="77777777" w:rsidR="00DD5B23" w:rsidRPr="006406D6" w:rsidRDefault="00DD5B23" w:rsidP="0094664E">
                  <w:pPr>
                    <w:framePr w:hSpace="141" w:wrap="around" w:hAnchor="margin" w:y="300"/>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Parametry gwarantowane dla każdej wysyłki</w:t>
                  </w:r>
                </w:p>
              </w:tc>
            </w:tr>
            <w:tr w:rsidR="00DD5B23" w:rsidRPr="006406D6" w14:paraId="6F8C20D9" w14:textId="77777777" w:rsidTr="009D4BFA">
              <w:trPr>
                <w:trHeight w:val="321"/>
              </w:trPr>
              <w:tc>
                <w:tcPr>
                  <w:tcW w:w="1008" w:type="dxa"/>
                  <w:tcBorders>
                    <w:top w:val="nil"/>
                    <w:left w:val="single" w:sz="8" w:space="0" w:color="auto"/>
                    <w:bottom w:val="single" w:sz="8" w:space="0" w:color="auto"/>
                    <w:right w:val="single" w:sz="8" w:space="0" w:color="auto"/>
                  </w:tcBorders>
                  <w:shd w:val="clear" w:color="000000" w:fill="FFFF00"/>
                  <w:vAlign w:val="center"/>
                  <w:hideMark/>
                </w:tcPr>
                <w:p w14:paraId="14440C87"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1.</w:t>
                  </w:r>
                </w:p>
              </w:tc>
              <w:tc>
                <w:tcPr>
                  <w:tcW w:w="3757" w:type="dxa"/>
                  <w:tcBorders>
                    <w:top w:val="nil"/>
                    <w:left w:val="nil"/>
                    <w:bottom w:val="single" w:sz="8" w:space="0" w:color="auto"/>
                    <w:right w:val="single" w:sz="8" w:space="0" w:color="auto"/>
                  </w:tcBorders>
                  <w:shd w:val="clear" w:color="000000" w:fill="FFFF00"/>
                  <w:vAlign w:val="center"/>
                  <w:hideMark/>
                </w:tcPr>
                <w:p w14:paraId="11A153BD"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CaCO</w:t>
                  </w:r>
                  <w:r w:rsidRPr="006406D6">
                    <w:rPr>
                      <w:rFonts w:ascii="Calibri" w:eastAsia="Times New Roman" w:hAnsi="Calibri"/>
                      <w:color w:val="000000"/>
                      <w:sz w:val="20"/>
                      <w:szCs w:val="20"/>
                      <w:vertAlign w:val="subscript"/>
                    </w:rPr>
                    <w:t>3</w:t>
                  </w:r>
                </w:p>
              </w:tc>
              <w:tc>
                <w:tcPr>
                  <w:tcW w:w="4218" w:type="dxa"/>
                  <w:tcBorders>
                    <w:top w:val="nil"/>
                    <w:left w:val="nil"/>
                    <w:bottom w:val="single" w:sz="8" w:space="0" w:color="auto"/>
                    <w:right w:val="single" w:sz="8" w:space="0" w:color="auto"/>
                  </w:tcBorders>
                  <w:shd w:val="clear" w:color="000000" w:fill="FFFF00"/>
                  <w:vAlign w:val="center"/>
                  <w:hideMark/>
                </w:tcPr>
                <w:p w14:paraId="75163214"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min 96,0%</w:t>
                  </w:r>
                </w:p>
              </w:tc>
            </w:tr>
            <w:tr w:rsidR="00DD5B23" w:rsidRPr="006406D6" w14:paraId="3579FBFF" w14:textId="77777777" w:rsidTr="009D4BFA">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6DD52123"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2.</w:t>
                  </w:r>
                </w:p>
              </w:tc>
              <w:tc>
                <w:tcPr>
                  <w:tcW w:w="3757" w:type="dxa"/>
                  <w:tcBorders>
                    <w:top w:val="nil"/>
                    <w:left w:val="nil"/>
                    <w:bottom w:val="single" w:sz="8" w:space="0" w:color="auto"/>
                    <w:right w:val="single" w:sz="8" w:space="0" w:color="auto"/>
                  </w:tcBorders>
                  <w:shd w:val="clear" w:color="auto" w:fill="auto"/>
                  <w:vAlign w:val="center"/>
                  <w:hideMark/>
                </w:tcPr>
                <w:p w14:paraId="246522BE"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MgCO</w:t>
                  </w:r>
                  <w:r w:rsidRPr="006406D6">
                    <w:rPr>
                      <w:rFonts w:ascii="Calibri" w:eastAsia="Times New Roman" w:hAnsi="Calibri"/>
                      <w:color w:val="000000"/>
                      <w:sz w:val="20"/>
                      <w:szCs w:val="20"/>
                      <w:vertAlign w:val="subscript"/>
                    </w:rPr>
                    <w:t>3</w:t>
                  </w:r>
                </w:p>
              </w:tc>
              <w:tc>
                <w:tcPr>
                  <w:tcW w:w="4218" w:type="dxa"/>
                  <w:tcBorders>
                    <w:top w:val="nil"/>
                    <w:left w:val="nil"/>
                    <w:bottom w:val="single" w:sz="8" w:space="0" w:color="auto"/>
                    <w:right w:val="single" w:sz="8" w:space="0" w:color="auto"/>
                  </w:tcBorders>
                  <w:shd w:val="clear" w:color="auto" w:fill="auto"/>
                  <w:vAlign w:val="center"/>
                  <w:hideMark/>
                </w:tcPr>
                <w:p w14:paraId="56F2A392"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&lt; 2,0%</w:t>
                  </w:r>
                </w:p>
              </w:tc>
            </w:tr>
            <w:tr w:rsidR="00DD5B23" w:rsidRPr="006406D6" w14:paraId="1CA5E135" w14:textId="77777777" w:rsidTr="009D4BFA">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3C524F4"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3.</w:t>
                  </w:r>
                </w:p>
              </w:tc>
              <w:tc>
                <w:tcPr>
                  <w:tcW w:w="3757" w:type="dxa"/>
                  <w:tcBorders>
                    <w:top w:val="nil"/>
                    <w:left w:val="nil"/>
                    <w:bottom w:val="single" w:sz="8" w:space="0" w:color="auto"/>
                    <w:right w:val="single" w:sz="8" w:space="0" w:color="auto"/>
                  </w:tcBorders>
                  <w:shd w:val="clear" w:color="auto" w:fill="auto"/>
                  <w:vAlign w:val="center"/>
                  <w:hideMark/>
                </w:tcPr>
                <w:p w14:paraId="5D276AC6"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S i O</w:t>
                  </w:r>
                  <w:r w:rsidRPr="006406D6">
                    <w:rPr>
                      <w:rFonts w:ascii="Calibri" w:eastAsia="Times New Roman" w:hAnsi="Calibri"/>
                      <w:color w:val="000000"/>
                      <w:sz w:val="20"/>
                      <w:szCs w:val="20"/>
                      <w:vertAlign w:val="subscript"/>
                    </w:rPr>
                    <w:t>2</w:t>
                  </w:r>
                </w:p>
              </w:tc>
              <w:tc>
                <w:tcPr>
                  <w:tcW w:w="4218" w:type="dxa"/>
                  <w:tcBorders>
                    <w:top w:val="nil"/>
                    <w:left w:val="nil"/>
                    <w:bottom w:val="single" w:sz="8" w:space="0" w:color="auto"/>
                    <w:right w:val="single" w:sz="8" w:space="0" w:color="auto"/>
                  </w:tcBorders>
                  <w:shd w:val="clear" w:color="auto" w:fill="auto"/>
                  <w:vAlign w:val="center"/>
                  <w:hideMark/>
                </w:tcPr>
                <w:p w14:paraId="4C38085E"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&lt; 2,8%</w:t>
                  </w:r>
                </w:p>
              </w:tc>
            </w:tr>
            <w:tr w:rsidR="00DD5B23" w:rsidRPr="006406D6" w14:paraId="2307E9A3" w14:textId="77777777" w:rsidTr="009D4BFA">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22BD66AD"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4.</w:t>
                  </w:r>
                </w:p>
              </w:tc>
              <w:tc>
                <w:tcPr>
                  <w:tcW w:w="3757" w:type="dxa"/>
                  <w:tcBorders>
                    <w:top w:val="nil"/>
                    <w:left w:val="nil"/>
                    <w:bottom w:val="single" w:sz="8" w:space="0" w:color="auto"/>
                    <w:right w:val="single" w:sz="8" w:space="0" w:color="auto"/>
                  </w:tcBorders>
                  <w:shd w:val="clear" w:color="auto" w:fill="auto"/>
                  <w:vAlign w:val="center"/>
                  <w:hideMark/>
                </w:tcPr>
                <w:p w14:paraId="5718CC12"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Fe</w:t>
                  </w:r>
                  <w:r w:rsidRPr="006406D6">
                    <w:rPr>
                      <w:rFonts w:ascii="Calibri" w:eastAsia="Times New Roman" w:hAnsi="Calibri"/>
                      <w:color w:val="000000"/>
                      <w:sz w:val="20"/>
                      <w:szCs w:val="20"/>
                      <w:vertAlign w:val="subscript"/>
                    </w:rPr>
                    <w:t>2</w:t>
                  </w:r>
                  <w:r w:rsidRPr="006406D6">
                    <w:rPr>
                      <w:rFonts w:ascii="Calibri" w:eastAsia="Times New Roman" w:hAnsi="Calibri"/>
                      <w:color w:val="000000"/>
                      <w:sz w:val="20"/>
                      <w:szCs w:val="20"/>
                    </w:rPr>
                    <w:t>O</w:t>
                  </w:r>
                  <w:r w:rsidRPr="006406D6">
                    <w:rPr>
                      <w:rFonts w:ascii="Calibri" w:eastAsia="Times New Roman" w:hAnsi="Calibri"/>
                      <w:color w:val="000000"/>
                      <w:sz w:val="20"/>
                      <w:szCs w:val="20"/>
                      <w:vertAlign w:val="subscript"/>
                    </w:rPr>
                    <w:t>3</w:t>
                  </w:r>
                </w:p>
              </w:tc>
              <w:tc>
                <w:tcPr>
                  <w:tcW w:w="4218" w:type="dxa"/>
                  <w:tcBorders>
                    <w:top w:val="nil"/>
                    <w:left w:val="nil"/>
                    <w:bottom w:val="single" w:sz="8" w:space="0" w:color="auto"/>
                    <w:right w:val="single" w:sz="8" w:space="0" w:color="auto"/>
                  </w:tcBorders>
                  <w:shd w:val="clear" w:color="auto" w:fill="auto"/>
                  <w:vAlign w:val="center"/>
                  <w:hideMark/>
                </w:tcPr>
                <w:p w14:paraId="6D59A47B"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&lt; 0,35%</w:t>
                  </w:r>
                </w:p>
              </w:tc>
            </w:tr>
            <w:tr w:rsidR="00DD5B23" w:rsidRPr="006406D6" w14:paraId="55C52794" w14:textId="77777777" w:rsidTr="009D4BFA">
              <w:trPr>
                <w:trHeight w:val="321"/>
              </w:trPr>
              <w:tc>
                <w:tcPr>
                  <w:tcW w:w="1008" w:type="dxa"/>
                  <w:tcBorders>
                    <w:top w:val="nil"/>
                    <w:left w:val="single" w:sz="8" w:space="0" w:color="auto"/>
                    <w:bottom w:val="single" w:sz="8" w:space="0" w:color="auto"/>
                    <w:right w:val="single" w:sz="8" w:space="0" w:color="auto"/>
                  </w:tcBorders>
                  <w:shd w:val="clear" w:color="000000" w:fill="FFFF00"/>
                  <w:vAlign w:val="center"/>
                  <w:hideMark/>
                </w:tcPr>
                <w:p w14:paraId="019ADBE0"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5.</w:t>
                  </w:r>
                </w:p>
              </w:tc>
              <w:tc>
                <w:tcPr>
                  <w:tcW w:w="3757" w:type="dxa"/>
                  <w:tcBorders>
                    <w:top w:val="nil"/>
                    <w:left w:val="nil"/>
                    <w:bottom w:val="single" w:sz="8" w:space="0" w:color="auto"/>
                    <w:right w:val="single" w:sz="8" w:space="0" w:color="auto"/>
                  </w:tcBorders>
                  <w:shd w:val="clear" w:color="000000" w:fill="FFFF00"/>
                  <w:vAlign w:val="center"/>
                  <w:hideMark/>
                </w:tcPr>
                <w:p w14:paraId="2CF1C2B2"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zawartość wilgoci</w:t>
                  </w:r>
                </w:p>
              </w:tc>
              <w:tc>
                <w:tcPr>
                  <w:tcW w:w="4218" w:type="dxa"/>
                  <w:tcBorders>
                    <w:top w:val="nil"/>
                    <w:left w:val="nil"/>
                    <w:bottom w:val="single" w:sz="8" w:space="0" w:color="auto"/>
                    <w:right w:val="single" w:sz="8" w:space="0" w:color="auto"/>
                  </w:tcBorders>
                  <w:shd w:val="clear" w:color="000000" w:fill="FFFF00"/>
                  <w:vAlign w:val="center"/>
                  <w:hideMark/>
                </w:tcPr>
                <w:p w14:paraId="51C6E17C"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&lt; 6,0%</w:t>
                  </w:r>
                </w:p>
              </w:tc>
            </w:tr>
            <w:tr w:rsidR="00DD5B23" w:rsidRPr="006406D6" w14:paraId="720EF033" w14:textId="77777777" w:rsidTr="009D4BFA">
              <w:trPr>
                <w:trHeight w:val="321"/>
              </w:trPr>
              <w:tc>
                <w:tcPr>
                  <w:tcW w:w="1008" w:type="dxa"/>
                  <w:tcBorders>
                    <w:top w:val="nil"/>
                    <w:left w:val="single" w:sz="8" w:space="0" w:color="auto"/>
                    <w:bottom w:val="single" w:sz="8" w:space="0" w:color="auto"/>
                    <w:right w:val="single" w:sz="8" w:space="0" w:color="auto"/>
                  </w:tcBorders>
                  <w:shd w:val="clear" w:color="auto" w:fill="auto"/>
                  <w:vAlign w:val="center"/>
                  <w:hideMark/>
                </w:tcPr>
                <w:p w14:paraId="078C2C8A"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6.</w:t>
                  </w:r>
                </w:p>
              </w:tc>
              <w:tc>
                <w:tcPr>
                  <w:tcW w:w="3757" w:type="dxa"/>
                  <w:tcBorders>
                    <w:top w:val="nil"/>
                    <w:left w:val="nil"/>
                    <w:bottom w:val="single" w:sz="8" w:space="0" w:color="auto"/>
                    <w:right w:val="single" w:sz="8" w:space="0" w:color="auto"/>
                  </w:tcBorders>
                  <w:shd w:val="clear" w:color="auto" w:fill="auto"/>
                  <w:vAlign w:val="center"/>
                  <w:hideMark/>
                </w:tcPr>
                <w:p w14:paraId="27956075"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Granulacja</w:t>
                  </w:r>
                </w:p>
              </w:tc>
              <w:tc>
                <w:tcPr>
                  <w:tcW w:w="4218" w:type="dxa"/>
                  <w:tcBorders>
                    <w:top w:val="nil"/>
                    <w:left w:val="nil"/>
                    <w:bottom w:val="single" w:sz="8" w:space="0" w:color="auto"/>
                    <w:right w:val="single" w:sz="8" w:space="0" w:color="auto"/>
                  </w:tcBorders>
                  <w:shd w:val="clear" w:color="auto" w:fill="auto"/>
                  <w:vAlign w:val="center"/>
                  <w:hideMark/>
                </w:tcPr>
                <w:p w14:paraId="28A2366E"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20 ÷ 60 mm</w:t>
                  </w:r>
                </w:p>
              </w:tc>
            </w:tr>
            <w:tr w:rsidR="00DD5B23" w:rsidRPr="006406D6" w14:paraId="79254621" w14:textId="77777777" w:rsidTr="009D4BFA">
              <w:trPr>
                <w:trHeight w:val="321"/>
              </w:trPr>
              <w:tc>
                <w:tcPr>
                  <w:tcW w:w="1008" w:type="dxa"/>
                  <w:tcBorders>
                    <w:top w:val="nil"/>
                    <w:left w:val="single" w:sz="8" w:space="0" w:color="auto"/>
                    <w:bottom w:val="single" w:sz="8" w:space="0" w:color="auto"/>
                    <w:right w:val="single" w:sz="8" w:space="0" w:color="auto"/>
                  </w:tcBorders>
                  <w:shd w:val="clear" w:color="000000" w:fill="FFFF00"/>
                  <w:vAlign w:val="center"/>
                  <w:hideMark/>
                </w:tcPr>
                <w:p w14:paraId="4221D75A"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7.</w:t>
                  </w:r>
                </w:p>
              </w:tc>
              <w:tc>
                <w:tcPr>
                  <w:tcW w:w="3757" w:type="dxa"/>
                  <w:tcBorders>
                    <w:top w:val="nil"/>
                    <w:left w:val="nil"/>
                    <w:bottom w:val="single" w:sz="8" w:space="0" w:color="auto"/>
                    <w:right w:val="single" w:sz="8" w:space="0" w:color="auto"/>
                  </w:tcBorders>
                  <w:shd w:val="clear" w:color="000000" w:fill="FFFF00"/>
                  <w:vAlign w:val="center"/>
                  <w:hideMark/>
                </w:tcPr>
                <w:p w14:paraId="274F773B"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Podziarno</w:t>
                  </w:r>
                </w:p>
              </w:tc>
              <w:tc>
                <w:tcPr>
                  <w:tcW w:w="4218" w:type="dxa"/>
                  <w:tcBorders>
                    <w:top w:val="nil"/>
                    <w:left w:val="nil"/>
                    <w:bottom w:val="single" w:sz="8" w:space="0" w:color="auto"/>
                    <w:right w:val="single" w:sz="8" w:space="0" w:color="auto"/>
                  </w:tcBorders>
                  <w:shd w:val="clear" w:color="000000" w:fill="FFFF00"/>
                  <w:vAlign w:val="center"/>
                  <w:hideMark/>
                </w:tcPr>
                <w:p w14:paraId="2E9DDC9D" w14:textId="77777777" w:rsidR="00DD5B23" w:rsidRPr="006406D6" w:rsidRDefault="00DD5B23" w:rsidP="0094664E">
                  <w:pPr>
                    <w:framePr w:hSpace="141" w:wrap="around" w:hAnchor="margin" w:y="300"/>
                    <w:jc w:val="center"/>
                    <w:rPr>
                      <w:rFonts w:ascii="Calibri" w:eastAsia="Times New Roman" w:hAnsi="Calibri"/>
                      <w:color w:val="000000"/>
                      <w:sz w:val="20"/>
                      <w:szCs w:val="20"/>
                    </w:rPr>
                  </w:pPr>
                  <w:r w:rsidRPr="006406D6">
                    <w:rPr>
                      <w:rFonts w:ascii="Calibri" w:eastAsia="Times New Roman" w:hAnsi="Calibri"/>
                      <w:color w:val="000000"/>
                      <w:sz w:val="20"/>
                      <w:szCs w:val="20"/>
                    </w:rPr>
                    <w:t>&lt; 5 %</w:t>
                  </w:r>
                </w:p>
              </w:tc>
            </w:tr>
          </w:tbl>
          <w:p w14:paraId="03ADDE84" w14:textId="1D4F781A" w:rsidR="00DD5B23" w:rsidRPr="0064530E" w:rsidRDefault="00DD5B23" w:rsidP="00DD5B23">
            <w:pPr>
              <w:ind w:firstLineChars="400" w:firstLine="800"/>
              <w:jc w:val="center"/>
              <w:rPr>
                <w:rFonts w:ascii="Calibri" w:eastAsia="Times New Roman" w:hAnsi="Calibri"/>
                <w:color w:val="000000"/>
                <w:sz w:val="20"/>
                <w:szCs w:val="20"/>
              </w:rPr>
            </w:pPr>
          </w:p>
        </w:tc>
        <w:tc>
          <w:tcPr>
            <w:tcW w:w="652" w:type="dxa"/>
            <w:tcBorders>
              <w:top w:val="nil"/>
              <w:left w:val="nil"/>
              <w:bottom w:val="nil"/>
              <w:right w:val="nil"/>
            </w:tcBorders>
            <w:shd w:val="clear" w:color="auto" w:fill="auto"/>
            <w:noWrap/>
            <w:vAlign w:val="bottom"/>
            <w:hideMark/>
          </w:tcPr>
          <w:p w14:paraId="403E32F6" w14:textId="77777777" w:rsidR="008D3105" w:rsidRPr="0064530E" w:rsidRDefault="008D3105" w:rsidP="00DD5B23">
            <w:pPr>
              <w:ind w:firstLineChars="400" w:firstLine="800"/>
              <w:rPr>
                <w:rFonts w:ascii="Calibri" w:eastAsia="Times New Roman" w:hAnsi="Calibri"/>
                <w:color w:val="000000"/>
                <w:sz w:val="20"/>
                <w:szCs w:val="20"/>
              </w:rPr>
            </w:pPr>
          </w:p>
        </w:tc>
      </w:tr>
      <w:tr w:rsidR="008D3105" w:rsidRPr="0064530E" w14:paraId="44E3BA4F" w14:textId="77777777" w:rsidTr="009D4BFA">
        <w:trPr>
          <w:trHeight w:val="276"/>
        </w:trPr>
        <w:tc>
          <w:tcPr>
            <w:tcW w:w="9676" w:type="dxa"/>
            <w:gridSpan w:val="2"/>
            <w:tcBorders>
              <w:top w:val="nil"/>
              <w:left w:val="nil"/>
              <w:bottom w:val="nil"/>
              <w:right w:val="nil"/>
            </w:tcBorders>
            <w:shd w:val="clear" w:color="auto" w:fill="auto"/>
            <w:noWrap/>
            <w:vAlign w:val="bottom"/>
            <w:hideMark/>
          </w:tcPr>
          <w:p w14:paraId="3097A6B8" w14:textId="77777777" w:rsidR="008D3105" w:rsidRPr="0064530E" w:rsidRDefault="008D3105" w:rsidP="00DD5B23">
            <w:pPr>
              <w:jc w:val="center"/>
              <w:rPr>
                <w:rFonts w:eastAsia="Times New Roman"/>
                <w:sz w:val="20"/>
                <w:szCs w:val="20"/>
              </w:rPr>
            </w:pPr>
            <w:r w:rsidRPr="00DA4B54">
              <w:rPr>
                <w:rFonts w:ascii="Calibri" w:eastAsia="Times New Roman" w:hAnsi="Calibri"/>
                <w:color w:val="000000"/>
                <w:sz w:val="20"/>
                <w:szCs w:val="20"/>
              </w:rPr>
              <w:t>Pakiet B</w:t>
            </w:r>
          </w:p>
        </w:tc>
      </w:tr>
    </w:tbl>
    <w:tbl>
      <w:tblPr>
        <w:tblW w:w="8968" w:type="dxa"/>
        <w:tblInd w:w="132" w:type="dxa"/>
        <w:tblCellMar>
          <w:left w:w="70" w:type="dxa"/>
          <w:right w:w="70" w:type="dxa"/>
        </w:tblCellMar>
        <w:tblLook w:val="04A0" w:firstRow="1" w:lastRow="0" w:firstColumn="1" w:lastColumn="0" w:noHBand="0" w:noVBand="1"/>
      </w:tblPr>
      <w:tblGrid>
        <w:gridCol w:w="881"/>
        <w:gridCol w:w="3809"/>
        <w:gridCol w:w="4278"/>
      </w:tblGrid>
      <w:tr w:rsidR="009D4BFA" w:rsidRPr="0064530E" w14:paraId="0D1DB487" w14:textId="77777777" w:rsidTr="009D4BFA">
        <w:trPr>
          <w:trHeight w:val="311"/>
        </w:trPr>
        <w:tc>
          <w:tcPr>
            <w:tcW w:w="896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1EE5FB6" w14:textId="77777777" w:rsidR="009D4BFA" w:rsidRPr="00112A50" w:rsidRDefault="009D4BFA" w:rsidP="00AB39C0">
            <w:pPr>
              <w:jc w:val="center"/>
              <w:rPr>
                <w:rFonts w:ascii="Calibri" w:eastAsia="Times New Roman" w:hAnsi="Calibri"/>
                <w:color w:val="000000"/>
                <w:sz w:val="20"/>
                <w:szCs w:val="20"/>
              </w:rPr>
            </w:pPr>
            <w:r>
              <w:rPr>
                <w:rFonts w:ascii="Calibri" w:eastAsia="Times New Roman" w:hAnsi="Calibri"/>
                <w:color w:val="000000"/>
                <w:sz w:val="20"/>
                <w:szCs w:val="20"/>
              </w:rPr>
              <w:t xml:space="preserve">Maksymalny wolumen dostaw </w:t>
            </w:r>
            <w:r w:rsidRPr="00112A50">
              <w:rPr>
                <w:rFonts w:ascii="Calibri" w:eastAsia="Times New Roman" w:hAnsi="Calibri"/>
                <w:color w:val="000000"/>
                <w:sz w:val="20"/>
                <w:szCs w:val="20"/>
              </w:rPr>
              <w:t xml:space="preserve">do </w:t>
            </w:r>
            <w:r w:rsidRPr="00112A50">
              <w:rPr>
                <w:rFonts w:ascii="Calibri" w:eastAsia="Times New Roman" w:hAnsi="Calibri"/>
                <w:b/>
                <w:bCs/>
                <w:color w:val="000000"/>
                <w:sz w:val="20"/>
                <w:szCs w:val="20"/>
              </w:rPr>
              <w:t>60 000</w:t>
            </w:r>
            <w:r w:rsidRPr="00112A50">
              <w:rPr>
                <w:rFonts w:ascii="Calibri" w:eastAsia="Times New Roman" w:hAnsi="Calibri"/>
                <w:color w:val="000000"/>
                <w:sz w:val="20"/>
                <w:szCs w:val="20"/>
              </w:rPr>
              <w:t xml:space="preserve"> t</w:t>
            </w:r>
          </w:p>
          <w:p w14:paraId="70DA989D" w14:textId="77777777" w:rsidR="009D4BFA" w:rsidRPr="0064530E" w:rsidRDefault="009D4BFA" w:rsidP="00AB39C0">
            <w:pPr>
              <w:jc w:val="center"/>
              <w:rPr>
                <w:rFonts w:ascii="Calibri" w:eastAsia="Times New Roman" w:hAnsi="Calibri"/>
                <w:color w:val="000000"/>
                <w:sz w:val="20"/>
                <w:szCs w:val="20"/>
              </w:rPr>
            </w:pPr>
            <w:r w:rsidRPr="00112A50">
              <w:rPr>
                <w:rFonts w:ascii="Calibri" w:eastAsia="Times New Roman" w:hAnsi="Calibri"/>
                <w:color w:val="000000"/>
                <w:sz w:val="20"/>
                <w:szCs w:val="20"/>
              </w:rPr>
              <w:t>Minimalny wolumen dostaw do 30 000 t</w:t>
            </w:r>
          </w:p>
        </w:tc>
      </w:tr>
      <w:tr w:rsidR="009D4BFA" w:rsidRPr="006406D6" w14:paraId="57D6ACBB" w14:textId="77777777" w:rsidTr="009D4BFA">
        <w:trPr>
          <w:trHeight w:val="682"/>
        </w:trPr>
        <w:tc>
          <w:tcPr>
            <w:tcW w:w="881" w:type="dxa"/>
            <w:tcBorders>
              <w:top w:val="nil"/>
              <w:left w:val="single" w:sz="8" w:space="0" w:color="auto"/>
              <w:bottom w:val="single" w:sz="8" w:space="0" w:color="auto"/>
              <w:right w:val="single" w:sz="8" w:space="0" w:color="auto"/>
            </w:tcBorders>
            <w:shd w:val="clear" w:color="auto" w:fill="auto"/>
            <w:vAlign w:val="center"/>
            <w:hideMark/>
          </w:tcPr>
          <w:p w14:paraId="47A34B53" w14:textId="77777777" w:rsidR="009D4BFA" w:rsidRPr="006406D6" w:rsidRDefault="009D4BFA" w:rsidP="00AB39C0">
            <w:pPr>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Lp.</w:t>
            </w:r>
          </w:p>
        </w:tc>
        <w:tc>
          <w:tcPr>
            <w:tcW w:w="3809" w:type="dxa"/>
            <w:tcBorders>
              <w:top w:val="nil"/>
              <w:left w:val="nil"/>
              <w:bottom w:val="single" w:sz="8" w:space="0" w:color="auto"/>
              <w:right w:val="single" w:sz="8" w:space="0" w:color="auto"/>
            </w:tcBorders>
            <w:shd w:val="clear" w:color="auto" w:fill="auto"/>
            <w:vAlign w:val="center"/>
            <w:hideMark/>
          </w:tcPr>
          <w:p w14:paraId="5E8D9667" w14:textId="77777777" w:rsidR="009D4BFA" w:rsidRPr="006406D6" w:rsidRDefault="009D4BFA" w:rsidP="00AB39C0">
            <w:pPr>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Parametr</w:t>
            </w:r>
          </w:p>
        </w:tc>
        <w:tc>
          <w:tcPr>
            <w:tcW w:w="4278" w:type="dxa"/>
            <w:tcBorders>
              <w:top w:val="nil"/>
              <w:left w:val="nil"/>
              <w:bottom w:val="single" w:sz="8" w:space="0" w:color="auto"/>
              <w:right w:val="single" w:sz="8" w:space="0" w:color="auto"/>
            </w:tcBorders>
            <w:shd w:val="clear" w:color="auto" w:fill="auto"/>
            <w:vAlign w:val="center"/>
            <w:hideMark/>
          </w:tcPr>
          <w:p w14:paraId="78CFD2CB" w14:textId="77777777" w:rsidR="009D4BFA" w:rsidRPr="006406D6" w:rsidRDefault="009D4BFA" w:rsidP="00AB39C0">
            <w:pPr>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Parametry gwarantowane dla każdej wysyłki</w:t>
            </w:r>
          </w:p>
        </w:tc>
      </w:tr>
      <w:tr w:rsidR="009D4BFA" w:rsidRPr="006406D6" w14:paraId="0A6C24B4" w14:textId="77777777" w:rsidTr="009D4BFA">
        <w:trPr>
          <w:trHeight w:val="311"/>
        </w:trPr>
        <w:tc>
          <w:tcPr>
            <w:tcW w:w="881" w:type="dxa"/>
            <w:tcBorders>
              <w:top w:val="nil"/>
              <w:left w:val="single" w:sz="8" w:space="0" w:color="auto"/>
              <w:bottom w:val="single" w:sz="8" w:space="0" w:color="auto"/>
              <w:right w:val="single" w:sz="8" w:space="0" w:color="auto"/>
            </w:tcBorders>
            <w:shd w:val="clear" w:color="000000" w:fill="92D050"/>
            <w:vAlign w:val="center"/>
            <w:hideMark/>
          </w:tcPr>
          <w:p w14:paraId="61AD6CDB"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1.</w:t>
            </w:r>
          </w:p>
        </w:tc>
        <w:tc>
          <w:tcPr>
            <w:tcW w:w="3809" w:type="dxa"/>
            <w:tcBorders>
              <w:top w:val="nil"/>
              <w:left w:val="nil"/>
              <w:bottom w:val="single" w:sz="8" w:space="0" w:color="auto"/>
              <w:right w:val="single" w:sz="8" w:space="0" w:color="auto"/>
            </w:tcBorders>
            <w:shd w:val="clear" w:color="000000" w:fill="92D050"/>
            <w:vAlign w:val="center"/>
            <w:hideMark/>
          </w:tcPr>
          <w:p w14:paraId="5535EF1D"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CaCO</w:t>
            </w:r>
            <w:r w:rsidRPr="006406D6">
              <w:rPr>
                <w:rFonts w:ascii="Calibri" w:eastAsia="Times New Roman" w:hAnsi="Calibri"/>
                <w:color w:val="000000"/>
                <w:sz w:val="20"/>
                <w:szCs w:val="20"/>
                <w:vertAlign w:val="subscript"/>
              </w:rPr>
              <w:t>3</w:t>
            </w:r>
          </w:p>
        </w:tc>
        <w:tc>
          <w:tcPr>
            <w:tcW w:w="4278" w:type="dxa"/>
            <w:tcBorders>
              <w:top w:val="nil"/>
              <w:left w:val="nil"/>
              <w:bottom w:val="single" w:sz="8" w:space="0" w:color="auto"/>
              <w:right w:val="single" w:sz="8" w:space="0" w:color="auto"/>
            </w:tcBorders>
            <w:shd w:val="clear" w:color="000000" w:fill="92D050"/>
            <w:vAlign w:val="center"/>
            <w:hideMark/>
          </w:tcPr>
          <w:p w14:paraId="11231869"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&gt; 97,0%</w:t>
            </w:r>
          </w:p>
        </w:tc>
      </w:tr>
      <w:tr w:rsidR="009D4BFA" w:rsidRPr="006406D6" w14:paraId="4F7690DB" w14:textId="77777777" w:rsidTr="009D4BFA">
        <w:trPr>
          <w:trHeight w:val="311"/>
        </w:trPr>
        <w:tc>
          <w:tcPr>
            <w:tcW w:w="881" w:type="dxa"/>
            <w:tcBorders>
              <w:top w:val="nil"/>
              <w:left w:val="single" w:sz="8" w:space="0" w:color="auto"/>
              <w:bottom w:val="single" w:sz="8" w:space="0" w:color="auto"/>
              <w:right w:val="single" w:sz="8" w:space="0" w:color="auto"/>
            </w:tcBorders>
            <w:shd w:val="clear" w:color="auto" w:fill="auto"/>
            <w:vAlign w:val="center"/>
            <w:hideMark/>
          </w:tcPr>
          <w:p w14:paraId="71C8B579"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2.</w:t>
            </w:r>
          </w:p>
        </w:tc>
        <w:tc>
          <w:tcPr>
            <w:tcW w:w="3809" w:type="dxa"/>
            <w:tcBorders>
              <w:top w:val="nil"/>
              <w:left w:val="nil"/>
              <w:bottom w:val="single" w:sz="8" w:space="0" w:color="auto"/>
              <w:right w:val="single" w:sz="8" w:space="0" w:color="auto"/>
            </w:tcBorders>
            <w:shd w:val="clear" w:color="auto" w:fill="auto"/>
            <w:vAlign w:val="center"/>
            <w:hideMark/>
          </w:tcPr>
          <w:p w14:paraId="3BE6E9FA"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MgCO</w:t>
            </w:r>
            <w:r w:rsidRPr="006406D6">
              <w:rPr>
                <w:rFonts w:ascii="Calibri" w:eastAsia="Times New Roman" w:hAnsi="Calibri"/>
                <w:color w:val="000000"/>
                <w:sz w:val="20"/>
                <w:szCs w:val="20"/>
                <w:vertAlign w:val="subscript"/>
              </w:rPr>
              <w:t>3</w:t>
            </w:r>
          </w:p>
        </w:tc>
        <w:tc>
          <w:tcPr>
            <w:tcW w:w="4278" w:type="dxa"/>
            <w:tcBorders>
              <w:top w:val="nil"/>
              <w:left w:val="nil"/>
              <w:bottom w:val="single" w:sz="8" w:space="0" w:color="auto"/>
              <w:right w:val="single" w:sz="8" w:space="0" w:color="auto"/>
            </w:tcBorders>
            <w:shd w:val="clear" w:color="auto" w:fill="auto"/>
            <w:vAlign w:val="center"/>
            <w:hideMark/>
          </w:tcPr>
          <w:p w14:paraId="24AB01F3"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2,0%</w:t>
            </w:r>
          </w:p>
        </w:tc>
      </w:tr>
      <w:tr w:rsidR="009D4BFA" w:rsidRPr="006406D6" w14:paraId="1F6A5B1F" w14:textId="77777777" w:rsidTr="009D4BFA">
        <w:trPr>
          <w:trHeight w:val="311"/>
        </w:trPr>
        <w:tc>
          <w:tcPr>
            <w:tcW w:w="881" w:type="dxa"/>
            <w:tcBorders>
              <w:top w:val="nil"/>
              <w:left w:val="single" w:sz="8" w:space="0" w:color="auto"/>
              <w:bottom w:val="single" w:sz="8" w:space="0" w:color="auto"/>
              <w:right w:val="single" w:sz="8" w:space="0" w:color="auto"/>
            </w:tcBorders>
            <w:shd w:val="clear" w:color="auto" w:fill="auto"/>
            <w:vAlign w:val="center"/>
            <w:hideMark/>
          </w:tcPr>
          <w:p w14:paraId="12A009A3"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3.</w:t>
            </w:r>
          </w:p>
        </w:tc>
        <w:tc>
          <w:tcPr>
            <w:tcW w:w="3809" w:type="dxa"/>
            <w:tcBorders>
              <w:top w:val="nil"/>
              <w:left w:val="nil"/>
              <w:bottom w:val="single" w:sz="8" w:space="0" w:color="auto"/>
              <w:right w:val="single" w:sz="8" w:space="0" w:color="auto"/>
            </w:tcBorders>
            <w:shd w:val="clear" w:color="auto" w:fill="auto"/>
            <w:vAlign w:val="center"/>
            <w:hideMark/>
          </w:tcPr>
          <w:p w14:paraId="209E7128"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S i O</w:t>
            </w:r>
            <w:r w:rsidRPr="006406D6">
              <w:rPr>
                <w:rFonts w:ascii="Calibri" w:eastAsia="Times New Roman" w:hAnsi="Calibri"/>
                <w:color w:val="000000"/>
                <w:sz w:val="20"/>
                <w:szCs w:val="20"/>
                <w:vertAlign w:val="subscript"/>
              </w:rPr>
              <w:t>2</w:t>
            </w:r>
          </w:p>
        </w:tc>
        <w:tc>
          <w:tcPr>
            <w:tcW w:w="4278" w:type="dxa"/>
            <w:tcBorders>
              <w:top w:val="nil"/>
              <w:left w:val="nil"/>
              <w:bottom w:val="single" w:sz="8" w:space="0" w:color="auto"/>
              <w:right w:val="single" w:sz="8" w:space="0" w:color="auto"/>
            </w:tcBorders>
            <w:shd w:val="clear" w:color="auto" w:fill="auto"/>
            <w:vAlign w:val="center"/>
            <w:hideMark/>
          </w:tcPr>
          <w:p w14:paraId="7967D52F"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2,8%</w:t>
            </w:r>
          </w:p>
        </w:tc>
      </w:tr>
      <w:tr w:rsidR="009D4BFA" w:rsidRPr="006406D6" w14:paraId="04DF3E92" w14:textId="77777777" w:rsidTr="009D4BFA">
        <w:trPr>
          <w:trHeight w:val="311"/>
        </w:trPr>
        <w:tc>
          <w:tcPr>
            <w:tcW w:w="881" w:type="dxa"/>
            <w:tcBorders>
              <w:top w:val="nil"/>
              <w:left w:val="single" w:sz="8" w:space="0" w:color="auto"/>
              <w:bottom w:val="single" w:sz="8" w:space="0" w:color="auto"/>
              <w:right w:val="single" w:sz="8" w:space="0" w:color="auto"/>
            </w:tcBorders>
            <w:shd w:val="clear" w:color="auto" w:fill="auto"/>
            <w:vAlign w:val="center"/>
            <w:hideMark/>
          </w:tcPr>
          <w:p w14:paraId="4E366F3B"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4.</w:t>
            </w:r>
          </w:p>
        </w:tc>
        <w:tc>
          <w:tcPr>
            <w:tcW w:w="3809" w:type="dxa"/>
            <w:tcBorders>
              <w:top w:val="nil"/>
              <w:left w:val="nil"/>
              <w:bottom w:val="single" w:sz="8" w:space="0" w:color="auto"/>
              <w:right w:val="single" w:sz="8" w:space="0" w:color="auto"/>
            </w:tcBorders>
            <w:shd w:val="clear" w:color="auto" w:fill="auto"/>
            <w:vAlign w:val="center"/>
            <w:hideMark/>
          </w:tcPr>
          <w:p w14:paraId="19560267"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Fe</w:t>
            </w:r>
            <w:r w:rsidRPr="006406D6">
              <w:rPr>
                <w:rFonts w:ascii="Calibri" w:eastAsia="Times New Roman" w:hAnsi="Calibri"/>
                <w:color w:val="000000"/>
                <w:sz w:val="20"/>
                <w:szCs w:val="20"/>
                <w:vertAlign w:val="subscript"/>
              </w:rPr>
              <w:t>2</w:t>
            </w:r>
            <w:r w:rsidRPr="006406D6">
              <w:rPr>
                <w:rFonts w:ascii="Calibri" w:eastAsia="Times New Roman" w:hAnsi="Calibri"/>
                <w:color w:val="000000"/>
                <w:sz w:val="20"/>
                <w:szCs w:val="20"/>
              </w:rPr>
              <w:t>O</w:t>
            </w:r>
            <w:r w:rsidRPr="006406D6">
              <w:rPr>
                <w:rFonts w:ascii="Calibri" w:eastAsia="Times New Roman" w:hAnsi="Calibri"/>
                <w:color w:val="000000"/>
                <w:sz w:val="20"/>
                <w:szCs w:val="20"/>
                <w:vertAlign w:val="subscript"/>
              </w:rPr>
              <w:t>3</w:t>
            </w:r>
          </w:p>
        </w:tc>
        <w:tc>
          <w:tcPr>
            <w:tcW w:w="4278" w:type="dxa"/>
            <w:tcBorders>
              <w:top w:val="nil"/>
              <w:left w:val="nil"/>
              <w:bottom w:val="single" w:sz="8" w:space="0" w:color="auto"/>
              <w:right w:val="single" w:sz="8" w:space="0" w:color="auto"/>
            </w:tcBorders>
            <w:shd w:val="clear" w:color="auto" w:fill="auto"/>
            <w:vAlign w:val="center"/>
            <w:hideMark/>
          </w:tcPr>
          <w:p w14:paraId="13A6E656"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0,35%</w:t>
            </w:r>
          </w:p>
        </w:tc>
      </w:tr>
      <w:tr w:rsidR="009D4BFA" w:rsidRPr="006406D6" w14:paraId="04098F3A" w14:textId="77777777" w:rsidTr="009D4BFA">
        <w:trPr>
          <w:trHeight w:val="311"/>
        </w:trPr>
        <w:tc>
          <w:tcPr>
            <w:tcW w:w="881" w:type="dxa"/>
            <w:tcBorders>
              <w:top w:val="nil"/>
              <w:left w:val="single" w:sz="8" w:space="0" w:color="auto"/>
              <w:bottom w:val="single" w:sz="8" w:space="0" w:color="auto"/>
              <w:right w:val="single" w:sz="8" w:space="0" w:color="auto"/>
            </w:tcBorders>
            <w:shd w:val="clear" w:color="000000" w:fill="92D050"/>
            <w:vAlign w:val="center"/>
            <w:hideMark/>
          </w:tcPr>
          <w:p w14:paraId="03702BE7"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5.</w:t>
            </w:r>
          </w:p>
        </w:tc>
        <w:tc>
          <w:tcPr>
            <w:tcW w:w="3809" w:type="dxa"/>
            <w:tcBorders>
              <w:top w:val="nil"/>
              <w:left w:val="nil"/>
              <w:bottom w:val="single" w:sz="8" w:space="0" w:color="auto"/>
              <w:right w:val="single" w:sz="8" w:space="0" w:color="auto"/>
            </w:tcBorders>
            <w:shd w:val="clear" w:color="000000" w:fill="92D050"/>
            <w:vAlign w:val="center"/>
            <w:hideMark/>
          </w:tcPr>
          <w:p w14:paraId="0150EDA0"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zawartość wilgoci</w:t>
            </w:r>
          </w:p>
        </w:tc>
        <w:tc>
          <w:tcPr>
            <w:tcW w:w="4278" w:type="dxa"/>
            <w:tcBorders>
              <w:top w:val="nil"/>
              <w:left w:val="nil"/>
              <w:bottom w:val="single" w:sz="8" w:space="0" w:color="auto"/>
              <w:right w:val="single" w:sz="8" w:space="0" w:color="auto"/>
            </w:tcBorders>
            <w:shd w:val="clear" w:color="000000" w:fill="92D050"/>
            <w:vAlign w:val="center"/>
            <w:hideMark/>
          </w:tcPr>
          <w:p w14:paraId="18B8C927"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10,0%</w:t>
            </w:r>
          </w:p>
        </w:tc>
      </w:tr>
      <w:tr w:rsidR="009D4BFA" w:rsidRPr="006406D6" w14:paraId="60C95374" w14:textId="77777777" w:rsidTr="009D4BFA">
        <w:trPr>
          <w:trHeight w:val="311"/>
        </w:trPr>
        <w:tc>
          <w:tcPr>
            <w:tcW w:w="881" w:type="dxa"/>
            <w:tcBorders>
              <w:top w:val="nil"/>
              <w:left w:val="single" w:sz="8" w:space="0" w:color="auto"/>
              <w:bottom w:val="single" w:sz="8" w:space="0" w:color="auto"/>
              <w:right w:val="single" w:sz="8" w:space="0" w:color="auto"/>
            </w:tcBorders>
            <w:shd w:val="clear" w:color="auto" w:fill="auto"/>
            <w:vAlign w:val="center"/>
            <w:hideMark/>
          </w:tcPr>
          <w:p w14:paraId="7DC84992"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6.</w:t>
            </w:r>
          </w:p>
        </w:tc>
        <w:tc>
          <w:tcPr>
            <w:tcW w:w="3809" w:type="dxa"/>
            <w:tcBorders>
              <w:top w:val="nil"/>
              <w:left w:val="nil"/>
              <w:bottom w:val="single" w:sz="8" w:space="0" w:color="auto"/>
              <w:right w:val="single" w:sz="8" w:space="0" w:color="auto"/>
            </w:tcBorders>
            <w:shd w:val="clear" w:color="auto" w:fill="auto"/>
            <w:vAlign w:val="center"/>
            <w:hideMark/>
          </w:tcPr>
          <w:p w14:paraId="07BB4FA7"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Granulacja</w:t>
            </w:r>
          </w:p>
        </w:tc>
        <w:tc>
          <w:tcPr>
            <w:tcW w:w="4278" w:type="dxa"/>
            <w:tcBorders>
              <w:top w:val="nil"/>
              <w:left w:val="nil"/>
              <w:bottom w:val="single" w:sz="8" w:space="0" w:color="auto"/>
              <w:right w:val="single" w:sz="8" w:space="0" w:color="auto"/>
            </w:tcBorders>
            <w:shd w:val="clear" w:color="auto" w:fill="auto"/>
            <w:vAlign w:val="center"/>
            <w:hideMark/>
          </w:tcPr>
          <w:p w14:paraId="37EB813A"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20 ÷ 60 mm</w:t>
            </w:r>
          </w:p>
        </w:tc>
      </w:tr>
      <w:tr w:rsidR="009D4BFA" w:rsidRPr="006406D6" w14:paraId="65AB372F" w14:textId="77777777" w:rsidTr="009D4BFA">
        <w:trPr>
          <w:trHeight w:val="311"/>
        </w:trPr>
        <w:tc>
          <w:tcPr>
            <w:tcW w:w="881" w:type="dxa"/>
            <w:tcBorders>
              <w:top w:val="nil"/>
              <w:left w:val="single" w:sz="8" w:space="0" w:color="auto"/>
              <w:bottom w:val="single" w:sz="8" w:space="0" w:color="auto"/>
              <w:right w:val="single" w:sz="8" w:space="0" w:color="auto"/>
            </w:tcBorders>
            <w:shd w:val="clear" w:color="000000" w:fill="92D050"/>
            <w:vAlign w:val="center"/>
            <w:hideMark/>
          </w:tcPr>
          <w:p w14:paraId="26936AA0"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7.</w:t>
            </w:r>
          </w:p>
        </w:tc>
        <w:tc>
          <w:tcPr>
            <w:tcW w:w="3809" w:type="dxa"/>
            <w:tcBorders>
              <w:top w:val="nil"/>
              <w:left w:val="nil"/>
              <w:bottom w:val="single" w:sz="8" w:space="0" w:color="auto"/>
              <w:right w:val="single" w:sz="8" w:space="0" w:color="auto"/>
            </w:tcBorders>
            <w:shd w:val="clear" w:color="000000" w:fill="92D050"/>
            <w:vAlign w:val="center"/>
            <w:hideMark/>
          </w:tcPr>
          <w:p w14:paraId="006E3BAB"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Podziarno</w:t>
            </w:r>
          </w:p>
        </w:tc>
        <w:tc>
          <w:tcPr>
            <w:tcW w:w="4278" w:type="dxa"/>
            <w:tcBorders>
              <w:top w:val="nil"/>
              <w:left w:val="nil"/>
              <w:bottom w:val="single" w:sz="8" w:space="0" w:color="auto"/>
              <w:right w:val="single" w:sz="8" w:space="0" w:color="auto"/>
            </w:tcBorders>
            <w:shd w:val="clear" w:color="000000" w:fill="92D050"/>
            <w:vAlign w:val="center"/>
            <w:hideMark/>
          </w:tcPr>
          <w:p w14:paraId="1FF3C3CC" w14:textId="77777777" w:rsidR="009D4BFA" w:rsidRPr="006406D6" w:rsidRDefault="009D4BFA"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10 %</w:t>
            </w:r>
          </w:p>
        </w:tc>
      </w:tr>
      <w:tr w:rsidR="009D4BFA" w14:paraId="09B6F33A" w14:textId="77777777" w:rsidTr="009D4BFA">
        <w:trPr>
          <w:trHeight w:val="311"/>
        </w:trPr>
        <w:tc>
          <w:tcPr>
            <w:tcW w:w="881" w:type="dxa"/>
            <w:tcBorders>
              <w:top w:val="nil"/>
              <w:left w:val="single" w:sz="8" w:space="0" w:color="auto"/>
              <w:bottom w:val="single" w:sz="8" w:space="0" w:color="auto"/>
              <w:right w:val="single" w:sz="8" w:space="0" w:color="auto"/>
            </w:tcBorders>
            <w:shd w:val="clear" w:color="000000" w:fill="92D050"/>
            <w:vAlign w:val="center"/>
          </w:tcPr>
          <w:p w14:paraId="7470F5C1" w14:textId="77777777" w:rsidR="009D4BFA" w:rsidRPr="006406D6" w:rsidRDefault="009D4BFA" w:rsidP="00AB39C0">
            <w:pPr>
              <w:jc w:val="center"/>
              <w:rPr>
                <w:rFonts w:ascii="Calibri" w:eastAsia="Times New Roman" w:hAnsi="Calibri"/>
                <w:color w:val="000000"/>
                <w:sz w:val="20"/>
                <w:szCs w:val="20"/>
              </w:rPr>
            </w:pPr>
            <w:r>
              <w:rPr>
                <w:rFonts w:ascii="Calibri" w:eastAsia="Times New Roman" w:hAnsi="Calibri"/>
                <w:color w:val="000000"/>
                <w:sz w:val="20"/>
                <w:szCs w:val="20"/>
              </w:rPr>
              <w:t>8.</w:t>
            </w:r>
          </w:p>
        </w:tc>
        <w:tc>
          <w:tcPr>
            <w:tcW w:w="3809" w:type="dxa"/>
            <w:tcBorders>
              <w:top w:val="nil"/>
              <w:left w:val="nil"/>
              <w:bottom w:val="single" w:sz="8" w:space="0" w:color="auto"/>
              <w:right w:val="single" w:sz="8" w:space="0" w:color="auto"/>
            </w:tcBorders>
            <w:shd w:val="clear" w:color="000000" w:fill="92D050"/>
            <w:vAlign w:val="center"/>
          </w:tcPr>
          <w:p w14:paraId="2C90D005" w14:textId="77777777" w:rsidR="009D4BFA" w:rsidRDefault="009D4BFA" w:rsidP="00AB39C0">
            <w:pPr>
              <w:pStyle w:val="Default"/>
              <w:jc w:val="center"/>
              <w:rPr>
                <w:sz w:val="20"/>
                <w:szCs w:val="20"/>
              </w:rPr>
            </w:pPr>
            <w:r>
              <w:rPr>
                <w:sz w:val="20"/>
                <w:szCs w:val="20"/>
              </w:rPr>
              <w:t>BWI</w:t>
            </w:r>
          </w:p>
        </w:tc>
        <w:tc>
          <w:tcPr>
            <w:tcW w:w="4278" w:type="dxa"/>
            <w:tcBorders>
              <w:top w:val="nil"/>
              <w:left w:val="nil"/>
              <w:bottom w:val="single" w:sz="8" w:space="0" w:color="auto"/>
              <w:right w:val="single" w:sz="8" w:space="0" w:color="auto"/>
            </w:tcBorders>
            <w:shd w:val="clear" w:color="000000" w:fill="92D050"/>
            <w:vAlign w:val="center"/>
          </w:tcPr>
          <w:p w14:paraId="4A8920AA" w14:textId="77777777" w:rsidR="009D4BFA" w:rsidRDefault="009D4BFA" w:rsidP="00AB39C0">
            <w:pPr>
              <w:jc w:val="center"/>
              <w:rPr>
                <w:sz w:val="20"/>
                <w:szCs w:val="20"/>
              </w:rPr>
            </w:pPr>
            <w:r>
              <w:rPr>
                <w:sz w:val="20"/>
                <w:szCs w:val="20"/>
              </w:rPr>
              <w:t>≤ 8,0 kWh/t</w:t>
            </w:r>
          </w:p>
        </w:tc>
      </w:tr>
    </w:tbl>
    <w:p w14:paraId="73D48ADE" w14:textId="525E68E6" w:rsidR="00F5314F" w:rsidRDefault="009D4BFA" w:rsidP="009D4BFA">
      <w:pPr>
        <w:pStyle w:val="pkt"/>
        <w:spacing w:before="0" w:after="0" w:line="304" w:lineRule="exact"/>
        <w:ind w:left="426" w:hanging="426"/>
        <w:jc w:val="center"/>
        <w:rPr>
          <w:rFonts w:asciiTheme="majorHAnsi" w:hAnsiTheme="majorHAnsi" w:cstheme="majorHAnsi"/>
          <w:b/>
          <w:sz w:val="20"/>
        </w:rPr>
      </w:pPr>
      <w:r w:rsidRPr="009D4BFA">
        <w:rPr>
          <w:rFonts w:asciiTheme="majorHAnsi" w:hAnsiTheme="majorHAnsi" w:cstheme="majorHAnsi"/>
          <w:b/>
          <w:sz w:val="20"/>
        </w:rPr>
        <w:t>Pakiet C</w:t>
      </w:r>
    </w:p>
    <w:tbl>
      <w:tblPr>
        <w:tblW w:w="8930" w:type="dxa"/>
        <w:jc w:val="center"/>
        <w:tblCellMar>
          <w:left w:w="70" w:type="dxa"/>
          <w:right w:w="70" w:type="dxa"/>
        </w:tblCellMar>
        <w:tblLook w:val="04A0" w:firstRow="1" w:lastRow="0" w:firstColumn="1" w:lastColumn="0" w:noHBand="0" w:noVBand="1"/>
      </w:tblPr>
      <w:tblGrid>
        <w:gridCol w:w="618"/>
        <w:gridCol w:w="3817"/>
        <w:gridCol w:w="4495"/>
      </w:tblGrid>
      <w:tr w:rsidR="00D91926" w:rsidRPr="0064530E" w14:paraId="3CFFD8D6" w14:textId="77777777" w:rsidTr="00D91926">
        <w:trPr>
          <w:trHeight w:val="320"/>
          <w:jc w:val="center"/>
        </w:trPr>
        <w:tc>
          <w:tcPr>
            <w:tcW w:w="893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A38A5D" w14:textId="77777777" w:rsidR="00D91926" w:rsidRPr="00112A50" w:rsidRDefault="00D91926" w:rsidP="00AB39C0">
            <w:pPr>
              <w:jc w:val="center"/>
              <w:rPr>
                <w:rFonts w:ascii="Calibri" w:eastAsia="Times New Roman" w:hAnsi="Calibri"/>
                <w:color w:val="000000"/>
                <w:sz w:val="20"/>
                <w:szCs w:val="20"/>
              </w:rPr>
            </w:pPr>
            <w:r w:rsidRPr="00112A50">
              <w:rPr>
                <w:rFonts w:ascii="Calibri" w:eastAsia="Times New Roman" w:hAnsi="Calibri"/>
                <w:color w:val="000000"/>
                <w:sz w:val="20"/>
                <w:szCs w:val="20"/>
              </w:rPr>
              <w:t xml:space="preserve">Maksymalny wolumen dostaw do </w:t>
            </w:r>
            <w:r w:rsidRPr="00112A50">
              <w:rPr>
                <w:rFonts w:ascii="Calibri" w:eastAsia="Times New Roman" w:hAnsi="Calibri"/>
                <w:b/>
                <w:bCs/>
                <w:color w:val="000000"/>
                <w:sz w:val="20"/>
                <w:szCs w:val="20"/>
              </w:rPr>
              <w:t>5 800</w:t>
            </w:r>
            <w:r w:rsidRPr="00112A50">
              <w:rPr>
                <w:rFonts w:ascii="Calibri" w:eastAsia="Times New Roman" w:hAnsi="Calibri"/>
                <w:color w:val="000000"/>
                <w:sz w:val="20"/>
                <w:szCs w:val="20"/>
              </w:rPr>
              <w:t xml:space="preserve"> t</w:t>
            </w:r>
          </w:p>
          <w:p w14:paraId="3CFFD0F3" w14:textId="77777777" w:rsidR="00D91926" w:rsidRPr="00112A50" w:rsidRDefault="00D91926" w:rsidP="00AB39C0">
            <w:pPr>
              <w:jc w:val="center"/>
              <w:rPr>
                <w:rFonts w:ascii="Calibri" w:eastAsia="Times New Roman" w:hAnsi="Calibri"/>
                <w:color w:val="000000"/>
                <w:sz w:val="20"/>
                <w:szCs w:val="20"/>
              </w:rPr>
            </w:pPr>
            <w:r w:rsidRPr="00112A50">
              <w:rPr>
                <w:rFonts w:ascii="Calibri" w:eastAsia="Times New Roman" w:hAnsi="Calibri"/>
                <w:color w:val="000000"/>
                <w:sz w:val="20"/>
                <w:szCs w:val="20"/>
              </w:rPr>
              <w:t>Minimalny wolumen dostaw do 2 900 t</w:t>
            </w:r>
          </w:p>
        </w:tc>
      </w:tr>
      <w:tr w:rsidR="00D91926" w:rsidRPr="006406D6" w14:paraId="5FDD8D6F" w14:textId="77777777" w:rsidTr="00D91926">
        <w:trPr>
          <w:trHeight w:val="701"/>
          <w:jc w:val="center"/>
        </w:trPr>
        <w:tc>
          <w:tcPr>
            <w:tcW w:w="618" w:type="dxa"/>
            <w:tcBorders>
              <w:top w:val="nil"/>
              <w:left w:val="single" w:sz="8" w:space="0" w:color="auto"/>
              <w:bottom w:val="single" w:sz="8" w:space="0" w:color="auto"/>
              <w:right w:val="single" w:sz="8" w:space="0" w:color="auto"/>
            </w:tcBorders>
            <w:shd w:val="clear" w:color="auto" w:fill="auto"/>
            <w:vAlign w:val="center"/>
            <w:hideMark/>
          </w:tcPr>
          <w:p w14:paraId="3E2E6C6C" w14:textId="77777777" w:rsidR="00D91926" w:rsidRPr="006406D6" w:rsidRDefault="00D91926" w:rsidP="00AB39C0">
            <w:pPr>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Lp.</w:t>
            </w:r>
          </w:p>
        </w:tc>
        <w:tc>
          <w:tcPr>
            <w:tcW w:w="3817" w:type="dxa"/>
            <w:tcBorders>
              <w:top w:val="nil"/>
              <w:left w:val="nil"/>
              <w:bottom w:val="single" w:sz="8" w:space="0" w:color="auto"/>
              <w:right w:val="single" w:sz="8" w:space="0" w:color="auto"/>
            </w:tcBorders>
            <w:shd w:val="clear" w:color="auto" w:fill="auto"/>
            <w:vAlign w:val="center"/>
            <w:hideMark/>
          </w:tcPr>
          <w:p w14:paraId="16024D8B" w14:textId="77777777" w:rsidR="00D91926" w:rsidRPr="006406D6" w:rsidRDefault="00D91926" w:rsidP="00AB39C0">
            <w:pPr>
              <w:jc w:val="center"/>
              <w:rPr>
                <w:rFonts w:ascii="Calibri" w:eastAsia="Times New Roman" w:hAnsi="Calibri"/>
                <w:b/>
                <w:bCs/>
                <w:color w:val="000000"/>
                <w:sz w:val="20"/>
                <w:szCs w:val="20"/>
              </w:rPr>
            </w:pPr>
            <w:r w:rsidRPr="006406D6">
              <w:rPr>
                <w:rFonts w:ascii="Calibri" w:eastAsia="Times New Roman" w:hAnsi="Calibri"/>
                <w:b/>
                <w:bCs/>
                <w:color w:val="000000"/>
                <w:sz w:val="20"/>
                <w:szCs w:val="20"/>
              </w:rPr>
              <w:t>Parametr</w:t>
            </w:r>
          </w:p>
        </w:tc>
        <w:tc>
          <w:tcPr>
            <w:tcW w:w="4495" w:type="dxa"/>
            <w:tcBorders>
              <w:top w:val="nil"/>
              <w:left w:val="nil"/>
              <w:bottom w:val="single" w:sz="8" w:space="0" w:color="auto"/>
              <w:right w:val="single" w:sz="8" w:space="0" w:color="auto"/>
            </w:tcBorders>
            <w:shd w:val="clear" w:color="auto" w:fill="auto"/>
            <w:vAlign w:val="center"/>
            <w:hideMark/>
          </w:tcPr>
          <w:p w14:paraId="71658CF5" w14:textId="77777777" w:rsidR="00D91926" w:rsidRPr="00112A50" w:rsidRDefault="00D91926" w:rsidP="00AB39C0">
            <w:pPr>
              <w:jc w:val="center"/>
              <w:rPr>
                <w:rFonts w:ascii="Calibri" w:eastAsia="Times New Roman" w:hAnsi="Calibri"/>
                <w:b/>
                <w:bCs/>
                <w:color w:val="000000"/>
                <w:sz w:val="20"/>
                <w:szCs w:val="20"/>
              </w:rPr>
            </w:pPr>
            <w:r w:rsidRPr="00112A50">
              <w:rPr>
                <w:rFonts w:ascii="Calibri" w:eastAsia="Times New Roman" w:hAnsi="Calibri"/>
                <w:b/>
                <w:bCs/>
                <w:color w:val="000000"/>
                <w:sz w:val="20"/>
                <w:szCs w:val="20"/>
              </w:rPr>
              <w:t>Parametry gwarantowane dla każdej wysyłki</w:t>
            </w:r>
          </w:p>
        </w:tc>
      </w:tr>
      <w:tr w:rsidR="00D91926" w:rsidRPr="006406D6" w14:paraId="0BCBA8F7"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000000" w:fill="FFFF00"/>
            <w:vAlign w:val="center"/>
            <w:hideMark/>
          </w:tcPr>
          <w:p w14:paraId="5187D408"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1.</w:t>
            </w:r>
          </w:p>
        </w:tc>
        <w:tc>
          <w:tcPr>
            <w:tcW w:w="3817" w:type="dxa"/>
            <w:tcBorders>
              <w:top w:val="nil"/>
              <w:left w:val="nil"/>
              <w:bottom w:val="single" w:sz="8" w:space="0" w:color="auto"/>
              <w:right w:val="single" w:sz="8" w:space="0" w:color="auto"/>
            </w:tcBorders>
            <w:shd w:val="clear" w:color="000000" w:fill="FFFF00"/>
            <w:vAlign w:val="center"/>
            <w:hideMark/>
          </w:tcPr>
          <w:p w14:paraId="62DE28A5"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CaCO</w:t>
            </w:r>
            <w:r w:rsidRPr="006406D6">
              <w:rPr>
                <w:rFonts w:ascii="Calibri" w:eastAsia="Times New Roman" w:hAnsi="Calibri"/>
                <w:color w:val="000000"/>
                <w:sz w:val="20"/>
                <w:szCs w:val="20"/>
                <w:vertAlign w:val="subscript"/>
              </w:rPr>
              <w:t>3</w:t>
            </w:r>
          </w:p>
        </w:tc>
        <w:tc>
          <w:tcPr>
            <w:tcW w:w="4495" w:type="dxa"/>
            <w:tcBorders>
              <w:top w:val="nil"/>
              <w:left w:val="nil"/>
              <w:bottom w:val="single" w:sz="8" w:space="0" w:color="auto"/>
              <w:right w:val="single" w:sz="8" w:space="0" w:color="auto"/>
            </w:tcBorders>
            <w:shd w:val="clear" w:color="000000" w:fill="FFFF00"/>
            <w:vAlign w:val="center"/>
            <w:hideMark/>
          </w:tcPr>
          <w:p w14:paraId="7FCA37CD"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min 96,0%</w:t>
            </w:r>
          </w:p>
        </w:tc>
      </w:tr>
      <w:tr w:rsidR="00D91926" w:rsidRPr="006406D6" w14:paraId="07344C2C"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auto" w:fill="auto"/>
            <w:vAlign w:val="center"/>
            <w:hideMark/>
          </w:tcPr>
          <w:p w14:paraId="1F1DB804"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2.</w:t>
            </w:r>
          </w:p>
        </w:tc>
        <w:tc>
          <w:tcPr>
            <w:tcW w:w="3817" w:type="dxa"/>
            <w:tcBorders>
              <w:top w:val="nil"/>
              <w:left w:val="nil"/>
              <w:bottom w:val="single" w:sz="8" w:space="0" w:color="auto"/>
              <w:right w:val="single" w:sz="8" w:space="0" w:color="auto"/>
            </w:tcBorders>
            <w:shd w:val="clear" w:color="auto" w:fill="auto"/>
            <w:vAlign w:val="center"/>
            <w:hideMark/>
          </w:tcPr>
          <w:p w14:paraId="52293257" w14:textId="77777777" w:rsidR="00D91926" w:rsidRPr="006406D6" w:rsidRDefault="00D91926" w:rsidP="00D91926">
            <w:pPr>
              <w:rPr>
                <w:rFonts w:ascii="Calibri" w:eastAsia="Times New Roman" w:hAnsi="Calibri"/>
                <w:color w:val="000000"/>
                <w:sz w:val="20"/>
                <w:szCs w:val="20"/>
              </w:rPr>
            </w:pPr>
            <w:r w:rsidRPr="006406D6">
              <w:rPr>
                <w:rFonts w:ascii="Calibri" w:eastAsia="Times New Roman" w:hAnsi="Calibri"/>
                <w:color w:val="000000"/>
                <w:sz w:val="20"/>
                <w:szCs w:val="20"/>
              </w:rPr>
              <w:t>MgCO</w:t>
            </w:r>
            <w:r w:rsidRPr="006406D6">
              <w:rPr>
                <w:rFonts w:ascii="Calibri" w:eastAsia="Times New Roman" w:hAnsi="Calibri"/>
                <w:color w:val="000000"/>
                <w:sz w:val="20"/>
                <w:szCs w:val="20"/>
                <w:vertAlign w:val="subscript"/>
              </w:rPr>
              <w:t>3</w:t>
            </w:r>
          </w:p>
        </w:tc>
        <w:tc>
          <w:tcPr>
            <w:tcW w:w="4495" w:type="dxa"/>
            <w:tcBorders>
              <w:top w:val="nil"/>
              <w:left w:val="nil"/>
              <w:bottom w:val="single" w:sz="8" w:space="0" w:color="auto"/>
              <w:right w:val="single" w:sz="8" w:space="0" w:color="auto"/>
            </w:tcBorders>
            <w:shd w:val="clear" w:color="auto" w:fill="auto"/>
            <w:vAlign w:val="center"/>
            <w:hideMark/>
          </w:tcPr>
          <w:p w14:paraId="117D18FD"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2,0%</w:t>
            </w:r>
          </w:p>
        </w:tc>
      </w:tr>
      <w:tr w:rsidR="00D91926" w:rsidRPr="006406D6" w14:paraId="07071EE1"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auto" w:fill="auto"/>
            <w:vAlign w:val="center"/>
            <w:hideMark/>
          </w:tcPr>
          <w:p w14:paraId="7C5AF88A"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3.</w:t>
            </w:r>
          </w:p>
        </w:tc>
        <w:tc>
          <w:tcPr>
            <w:tcW w:w="3817" w:type="dxa"/>
            <w:tcBorders>
              <w:top w:val="nil"/>
              <w:left w:val="nil"/>
              <w:bottom w:val="single" w:sz="8" w:space="0" w:color="auto"/>
              <w:right w:val="single" w:sz="8" w:space="0" w:color="auto"/>
            </w:tcBorders>
            <w:shd w:val="clear" w:color="auto" w:fill="auto"/>
            <w:vAlign w:val="center"/>
            <w:hideMark/>
          </w:tcPr>
          <w:p w14:paraId="48FDCE0D"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S i O</w:t>
            </w:r>
            <w:r w:rsidRPr="006406D6">
              <w:rPr>
                <w:rFonts w:ascii="Calibri" w:eastAsia="Times New Roman" w:hAnsi="Calibri"/>
                <w:color w:val="000000"/>
                <w:sz w:val="20"/>
                <w:szCs w:val="20"/>
                <w:vertAlign w:val="subscript"/>
              </w:rPr>
              <w:t>2</w:t>
            </w:r>
          </w:p>
        </w:tc>
        <w:tc>
          <w:tcPr>
            <w:tcW w:w="4495" w:type="dxa"/>
            <w:tcBorders>
              <w:top w:val="nil"/>
              <w:left w:val="nil"/>
              <w:bottom w:val="single" w:sz="8" w:space="0" w:color="auto"/>
              <w:right w:val="single" w:sz="8" w:space="0" w:color="auto"/>
            </w:tcBorders>
            <w:shd w:val="clear" w:color="auto" w:fill="auto"/>
            <w:vAlign w:val="center"/>
            <w:hideMark/>
          </w:tcPr>
          <w:p w14:paraId="4BD6B5BE"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2,8%</w:t>
            </w:r>
          </w:p>
        </w:tc>
      </w:tr>
      <w:tr w:rsidR="00D91926" w:rsidRPr="006406D6" w14:paraId="26951C5E"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auto" w:fill="auto"/>
            <w:vAlign w:val="center"/>
            <w:hideMark/>
          </w:tcPr>
          <w:p w14:paraId="373863F2"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4.</w:t>
            </w:r>
          </w:p>
        </w:tc>
        <w:tc>
          <w:tcPr>
            <w:tcW w:w="3817" w:type="dxa"/>
            <w:tcBorders>
              <w:top w:val="nil"/>
              <w:left w:val="nil"/>
              <w:bottom w:val="single" w:sz="8" w:space="0" w:color="auto"/>
              <w:right w:val="single" w:sz="8" w:space="0" w:color="auto"/>
            </w:tcBorders>
            <w:shd w:val="clear" w:color="auto" w:fill="auto"/>
            <w:vAlign w:val="center"/>
            <w:hideMark/>
          </w:tcPr>
          <w:p w14:paraId="095F1C53"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Fe</w:t>
            </w:r>
            <w:r w:rsidRPr="006406D6">
              <w:rPr>
                <w:rFonts w:ascii="Calibri" w:eastAsia="Times New Roman" w:hAnsi="Calibri"/>
                <w:color w:val="000000"/>
                <w:sz w:val="20"/>
                <w:szCs w:val="20"/>
                <w:vertAlign w:val="subscript"/>
              </w:rPr>
              <w:t>2</w:t>
            </w:r>
            <w:r w:rsidRPr="006406D6">
              <w:rPr>
                <w:rFonts w:ascii="Calibri" w:eastAsia="Times New Roman" w:hAnsi="Calibri"/>
                <w:color w:val="000000"/>
                <w:sz w:val="20"/>
                <w:szCs w:val="20"/>
              </w:rPr>
              <w:t>O</w:t>
            </w:r>
            <w:r w:rsidRPr="006406D6">
              <w:rPr>
                <w:rFonts w:ascii="Calibri" w:eastAsia="Times New Roman" w:hAnsi="Calibri"/>
                <w:color w:val="000000"/>
                <w:sz w:val="20"/>
                <w:szCs w:val="20"/>
                <w:vertAlign w:val="subscript"/>
              </w:rPr>
              <w:t>3</w:t>
            </w:r>
          </w:p>
        </w:tc>
        <w:tc>
          <w:tcPr>
            <w:tcW w:w="4495" w:type="dxa"/>
            <w:tcBorders>
              <w:top w:val="nil"/>
              <w:left w:val="nil"/>
              <w:bottom w:val="single" w:sz="8" w:space="0" w:color="auto"/>
              <w:right w:val="single" w:sz="8" w:space="0" w:color="auto"/>
            </w:tcBorders>
            <w:shd w:val="clear" w:color="auto" w:fill="auto"/>
            <w:vAlign w:val="center"/>
            <w:hideMark/>
          </w:tcPr>
          <w:p w14:paraId="20CE54BA"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0,35%</w:t>
            </w:r>
          </w:p>
        </w:tc>
      </w:tr>
      <w:tr w:rsidR="00D91926" w:rsidRPr="006406D6" w14:paraId="7A6DAEB1"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000000" w:fill="FFFF00"/>
            <w:vAlign w:val="center"/>
            <w:hideMark/>
          </w:tcPr>
          <w:p w14:paraId="416E0FD9"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5.</w:t>
            </w:r>
          </w:p>
        </w:tc>
        <w:tc>
          <w:tcPr>
            <w:tcW w:w="3817" w:type="dxa"/>
            <w:tcBorders>
              <w:top w:val="nil"/>
              <w:left w:val="nil"/>
              <w:bottom w:val="single" w:sz="8" w:space="0" w:color="auto"/>
              <w:right w:val="single" w:sz="8" w:space="0" w:color="auto"/>
            </w:tcBorders>
            <w:shd w:val="clear" w:color="000000" w:fill="FFFF00"/>
            <w:vAlign w:val="center"/>
            <w:hideMark/>
          </w:tcPr>
          <w:p w14:paraId="3662DF89"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zawartość wilgoci</w:t>
            </w:r>
          </w:p>
        </w:tc>
        <w:tc>
          <w:tcPr>
            <w:tcW w:w="4495" w:type="dxa"/>
            <w:tcBorders>
              <w:top w:val="nil"/>
              <w:left w:val="nil"/>
              <w:bottom w:val="single" w:sz="8" w:space="0" w:color="auto"/>
              <w:right w:val="single" w:sz="8" w:space="0" w:color="auto"/>
            </w:tcBorders>
            <w:shd w:val="clear" w:color="000000" w:fill="FFFF00"/>
            <w:vAlign w:val="center"/>
            <w:hideMark/>
          </w:tcPr>
          <w:p w14:paraId="0A264D3C"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6,0%</w:t>
            </w:r>
          </w:p>
        </w:tc>
      </w:tr>
      <w:tr w:rsidR="00D91926" w:rsidRPr="006406D6" w14:paraId="24768882"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auto" w:fill="auto"/>
            <w:vAlign w:val="center"/>
            <w:hideMark/>
          </w:tcPr>
          <w:p w14:paraId="5CD3A978"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6.</w:t>
            </w:r>
          </w:p>
        </w:tc>
        <w:tc>
          <w:tcPr>
            <w:tcW w:w="3817" w:type="dxa"/>
            <w:tcBorders>
              <w:top w:val="nil"/>
              <w:left w:val="nil"/>
              <w:bottom w:val="single" w:sz="8" w:space="0" w:color="auto"/>
              <w:right w:val="single" w:sz="8" w:space="0" w:color="auto"/>
            </w:tcBorders>
            <w:shd w:val="clear" w:color="auto" w:fill="auto"/>
            <w:vAlign w:val="center"/>
            <w:hideMark/>
          </w:tcPr>
          <w:p w14:paraId="3F195376"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Granulacja</w:t>
            </w:r>
          </w:p>
        </w:tc>
        <w:tc>
          <w:tcPr>
            <w:tcW w:w="4495" w:type="dxa"/>
            <w:tcBorders>
              <w:top w:val="nil"/>
              <w:left w:val="nil"/>
              <w:bottom w:val="single" w:sz="8" w:space="0" w:color="auto"/>
              <w:right w:val="single" w:sz="8" w:space="0" w:color="auto"/>
            </w:tcBorders>
            <w:shd w:val="clear" w:color="auto" w:fill="auto"/>
            <w:vAlign w:val="center"/>
            <w:hideMark/>
          </w:tcPr>
          <w:p w14:paraId="49A39ACD" w14:textId="77777777" w:rsidR="00D91926" w:rsidRPr="006406D6" w:rsidRDefault="00D91926" w:rsidP="00AB39C0">
            <w:pPr>
              <w:jc w:val="center"/>
              <w:rPr>
                <w:rFonts w:ascii="Calibri" w:eastAsia="Times New Roman" w:hAnsi="Calibri"/>
                <w:color w:val="000000"/>
                <w:sz w:val="20"/>
                <w:szCs w:val="20"/>
              </w:rPr>
            </w:pPr>
            <w:r>
              <w:rPr>
                <w:rFonts w:ascii="Calibri" w:eastAsia="Times New Roman" w:hAnsi="Calibri"/>
                <w:color w:val="000000"/>
                <w:sz w:val="20"/>
                <w:szCs w:val="20"/>
              </w:rPr>
              <w:t>4</w:t>
            </w:r>
            <w:r w:rsidRPr="006406D6">
              <w:rPr>
                <w:rFonts w:ascii="Calibri" w:eastAsia="Times New Roman" w:hAnsi="Calibri"/>
                <w:color w:val="000000"/>
                <w:sz w:val="20"/>
                <w:szCs w:val="20"/>
              </w:rPr>
              <w:t xml:space="preserve"> ÷ </w:t>
            </w:r>
            <w:r>
              <w:rPr>
                <w:rFonts w:ascii="Calibri" w:eastAsia="Times New Roman" w:hAnsi="Calibri"/>
                <w:color w:val="000000"/>
                <w:sz w:val="20"/>
                <w:szCs w:val="20"/>
              </w:rPr>
              <w:t>16</w:t>
            </w:r>
            <w:r w:rsidRPr="006406D6">
              <w:rPr>
                <w:rFonts w:ascii="Calibri" w:eastAsia="Times New Roman" w:hAnsi="Calibri"/>
                <w:color w:val="000000"/>
                <w:sz w:val="20"/>
                <w:szCs w:val="20"/>
              </w:rPr>
              <w:t xml:space="preserve"> mm</w:t>
            </w:r>
          </w:p>
        </w:tc>
      </w:tr>
      <w:tr w:rsidR="00D91926" w:rsidRPr="006406D6" w14:paraId="3984808C" w14:textId="77777777" w:rsidTr="00D91926">
        <w:trPr>
          <w:trHeight w:val="320"/>
          <w:jc w:val="center"/>
        </w:trPr>
        <w:tc>
          <w:tcPr>
            <w:tcW w:w="618" w:type="dxa"/>
            <w:tcBorders>
              <w:top w:val="nil"/>
              <w:left w:val="single" w:sz="8" w:space="0" w:color="auto"/>
              <w:bottom w:val="single" w:sz="8" w:space="0" w:color="auto"/>
              <w:right w:val="single" w:sz="8" w:space="0" w:color="auto"/>
            </w:tcBorders>
            <w:shd w:val="clear" w:color="000000" w:fill="FFFF00"/>
            <w:vAlign w:val="center"/>
            <w:hideMark/>
          </w:tcPr>
          <w:p w14:paraId="725FBB7D"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7.</w:t>
            </w:r>
          </w:p>
        </w:tc>
        <w:tc>
          <w:tcPr>
            <w:tcW w:w="3817" w:type="dxa"/>
            <w:tcBorders>
              <w:top w:val="nil"/>
              <w:left w:val="nil"/>
              <w:bottom w:val="single" w:sz="8" w:space="0" w:color="auto"/>
              <w:right w:val="single" w:sz="8" w:space="0" w:color="auto"/>
            </w:tcBorders>
            <w:shd w:val="clear" w:color="000000" w:fill="FFFF00"/>
            <w:vAlign w:val="center"/>
            <w:hideMark/>
          </w:tcPr>
          <w:p w14:paraId="5DA8A990"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Podziarno</w:t>
            </w:r>
          </w:p>
        </w:tc>
        <w:tc>
          <w:tcPr>
            <w:tcW w:w="4495" w:type="dxa"/>
            <w:tcBorders>
              <w:top w:val="nil"/>
              <w:left w:val="nil"/>
              <w:bottom w:val="single" w:sz="8" w:space="0" w:color="auto"/>
              <w:right w:val="single" w:sz="8" w:space="0" w:color="auto"/>
            </w:tcBorders>
            <w:shd w:val="clear" w:color="000000" w:fill="FFFF00"/>
            <w:vAlign w:val="center"/>
            <w:hideMark/>
          </w:tcPr>
          <w:p w14:paraId="2A7DDC98" w14:textId="77777777" w:rsidR="00D91926" w:rsidRPr="006406D6" w:rsidRDefault="00D91926" w:rsidP="00AB39C0">
            <w:pPr>
              <w:jc w:val="center"/>
              <w:rPr>
                <w:rFonts w:ascii="Calibri" w:eastAsia="Times New Roman" w:hAnsi="Calibri"/>
                <w:color w:val="000000"/>
                <w:sz w:val="20"/>
                <w:szCs w:val="20"/>
              </w:rPr>
            </w:pPr>
            <w:r w:rsidRPr="006406D6">
              <w:rPr>
                <w:rFonts w:ascii="Calibri" w:eastAsia="Times New Roman" w:hAnsi="Calibri"/>
                <w:color w:val="000000"/>
                <w:sz w:val="20"/>
                <w:szCs w:val="20"/>
              </w:rPr>
              <w:t>&lt; 5 %</w:t>
            </w:r>
          </w:p>
        </w:tc>
      </w:tr>
    </w:tbl>
    <w:p w14:paraId="0AEB10A1" w14:textId="77777777" w:rsidR="009D4BFA" w:rsidRPr="009D4BFA" w:rsidRDefault="009D4BFA" w:rsidP="009D4BFA">
      <w:pPr>
        <w:pStyle w:val="pkt"/>
        <w:spacing w:before="0" w:after="0" w:line="304" w:lineRule="exact"/>
        <w:ind w:left="426" w:hanging="426"/>
        <w:jc w:val="center"/>
        <w:rPr>
          <w:rFonts w:asciiTheme="majorHAnsi" w:hAnsiTheme="majorHAnsi" w:cstheme="majorHAnsi"/>
          <w:b/>
          <w:sz w:val="20"/>
        </w:rPr>
      </w:pPr>
    </w:p>
    <w:p w14:paraId="3BE05A1D" w14:textId="60C77061"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E37E8E">
        <w:tc>
          <w:tcPr>
            <w:tcW w:w="2336" w:type="dxa"/>
            <w:vAlign w:val="center"/>
          </w:tcPr>
          <w:p w14:paraId="28EDE0EE" w14:textId="7627AE8A" w:rsidR="0004377F" w:rsidRPr="00A046F9" w:rsidRDefault="00903920" w:rsidP="0004377F">
            <w:pPr>
              <w:spacing w:line="276" w:lineRule="auto"/>
              <w:rPr>
                <w:rFonts w:ascii="Franklin Gothic Book" w:hAnsi="Franklin Gothic Book" w:cs="Arial"/>
                <w:sz w:val="22"/>
                <w:szCs w:val="22"/>
                <w:lang w:eastAsia="en-US"/>
              </w:rPr>
            </w:pPr>
            <w:r w:rsidRPr="00903920">
              <w:rPr>
                <w:rFonts w:ascii="Franklin Gothic Book" w:eastAsia="Calibri" w:hAnsi="Franklin Gothic Book"/>
              </w:rPr>
              <w:t>44921300-5</w:t>
            </w:r>
          </w:p>
        </w:tc>
        <w:tc>
          <w:tcPr>
            <w:tcW w:w="6726" w:type="dxa"/>
            <w:vAlign w:val="center"/>
          </w:tcPr>
          <w:p w14:paraId="48DACE7F" w14:textId="60A92915" w:rsidR="0004377F" w:rsidRPr="00A046F9" w:rsidRDefault="00903920" w:rsidP="0004377F">
            <w:pPr>
              <w:spacing w:line="276" w:lineRule="auto"/>
              <w:rPr>
                <w:rFonts w:ascii="Franklin Gothic Book" w:hAnsi="Franklin Gothic Book" w:cs="Arial"/>
                <w:sz w:val="22"/>
                <w:szCs w:val="22"/>
                <w:lang w:eastAsia="en-US"/>
              </w:rPr>
            </w:pPr>
            <w:r>
              <w:rPr>
                <w:rFonts w:ascii="Franklin Gothic Book" w:eastAsia="Calibri" w:hAnsi="Franklin Gothic Book"/>
              </w:rPr>
              <w:t>Wapień</w:t>
            </w:r>
            <w:r w:rsidR="0004377F" w:rsidRPr="008563A2">
              <w:rPr>
                <w:rFonts w:ascii="Franklin Gothic Book" w:eastAsia="Calibri" w:hAnsi="Franklin Gothic Book"/>
              </w:rPr>
              <w:t xml:space="preserve"> </w:t>
            </w:r>
          </w:p>
        </w:tc>
      </w:tr>
    </w:tbl>
    <w:p w14:paraId="7CC1CE83" w14:textId="327BEABE"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1064BB">
        <w:rPr>
          <w:rFonts w:ascii="Arial" w:hAnsi="Arial"/>
          <w:b/>
          <w:sz w:val="22"/>
        </w:rPr>
        <w:t>został/</w:t>
      </w:r>
      <w:r w:rsidR="0096760C" w:rsidRPr="001064BB">
        <w:rPr>
          <w:rFonts w:ascii="Arial" w:hAnsi="Arial"/>
          <w:b/>
          <w:strike/>
          <w:sz w:val="22"/>
        </w:rPr>
        <w:t xml:space="preserve">nie </w:t>
      </w:r>
      <w:r w:rsidR="00D30710" w:rsidRPr="001064BB">
        <w:rPr>
          <w:rFonts w:ascii="Arial" w:hAnsi="Arial"/>
          <w:b/>
          <w:strike/>
          <w:sz w:val="22"/>
        </w:rPr>
        <w:t>zost</w:t>
      </w:r>
      <w:r w:rsidR="006E385E" w:rsidRPr="001064BB">
        <w:rPr>
          <w:rFonts w:ascii="Arial" w:hAnsi="Arial"/>
          <w:b/>
          <w:strike/>
          <w:sz w:val="22"/>
        </w:rPr>
        <w:t>ał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5A0CCB">
        <w:rPr>
          <w:rFonts w:ascii="Arial" w:hAnsi="Arial"/>
          <w:b/>
          <w:strike/>
          <w:sz w:val="22"/>
        </w:rPr>
        <w:t>dopuszcza/</w:t>
      </w:r>
      <w:r w:rsidR="006C56BD" w:rsidRPr="002829D2">
        <w:rPr>
          <w:rFonts w:ascii="Arial" w:hAnsi="Arial"/>
          <w:b/>
          <w:sz w:val="22"/>
        </w:rPr>
        <w:t xml:space="preserve">nie </w:t>
      </w:r>
      <w:r w:rsidR="00062119" w:rsidRPr="002829D2">
        <w:rPr>
          <w:rFonts w:ascii="Arial" w:hAnsi="Arial"/>
          <w:b/>
          <w:sz w:val="22"/>
        </w:rPr>
        <w:t>dopuszcza</w:t>
      </w:r>
      <w:r w:rsidR="005D0E94" w:rsidRPr="001064BB">
        <w:rPr>
          <w:rStyle w:val="Odwoanieprzypisudolnego"/>
          <w:rFonts w:ascii="Arial" w:hAnsi="Arial"/>
          <w:b/>
          <w:sz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r w:rsidR="008D3105">
        <w:t xml:space="preserve"> </w:t>
      </w:r>
      <w:r w:rsidR="008D3105" w:rsidRPr="008D3105">
        <w:rPr>
          <w:rFonts w:ascii="Arial" w:hAnsi="Arial" w:cs="Arial"/>
          <w:sz w:val="22"/>
          <w:szCs w:val="22"/>
        </w:rPr>
        <w:t>Wykonawca może złożyć ofertę na dowolną ilość Pakietów.</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3EC22BC1"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2BEBC07D" w:rsidR="00AC20A3"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E37E8E">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E44546E" w14:textId="409A35CE" w:rsidR="008D3105" w:rsidRPr="00F1451C" w:rsidRDefault="008D3105" w:rsidP="00AC20A3">
      <w:pPr>
        <w:pStyle w:val="pkt"/>
        <w:spacing w:before="0" w:after="0" w:line="304" w:lineRule="exact"/>
        <w:ind w:left="426" w:hanging="426"/>
        <w:rPr>
          <w:rFonts w:ascii="Arial" w:hAnsi="Arial" w:cs="Arial"/>
          <w:sz w:val="22"/>
          <w:szCs w:val="22"/>
        </w:rPr>
      </w:pPr>
      <w:r>
        <w:rPr>
          <w:rFonts w:ascii="Arial" w:hAnsi="Arial" w:cs="Arial"/>
          <w:b/>
          <w:sz w:val="22"/>
          <w:szCs w:val="22"/>
        </w:rPr>
        <w:t>8</w:t>
      </w:r>
      <w:r w:rsidRPr="00E37E8E">
        <w:rPr>
          <w:rFonts w:ascii="Arial" w:hAnsi="Arial" w:cs="Arial"/>
          <w:sz w:val="22"/>
          <w:szCs w:val="22"/>
        </w:rPr>
        <w:t>.</w:t>
      </w:r>
      <w:r>
        <w:rPr>
          <w:rFonts w:ascii="Arial" w:hAnsi="Arial" w:cs="Arial"/>
          <w:sz w:val="22"/>
          <w:szCs w:val="22"/>
        </w:rPr>
        <w:t xml:space="preserve"> </w:t>
      </w:r>
      <w:r w:rsidRPr="008D3105">
        <w:rPr>
          <w:rFonts w:ascii="Arial" w:hAnsi="Arial" w:cs="Arial"/>
          <w:sz w:val="22"/>
          <w:szCs w:val="22"/>
        </w:rPr>
        <w:tab/>
        <w:t xml:space="preserve">W ramach przedmiotowego postępowania Zamawiający </w:t>
      </w:r>
      <w:r w:rsidRPr="00E37E8E">
        <w:rPr>
          <w:rFonts w:ascii="Arial" w:hAnsi="Arial" w:cs="Arial"/>
          <w:b/>
          <w:strike/>
          <w:sz w:val="22"/>
          <w:szCs w:val="22"/>
        </w:rPr>
        <w:t>przewidział</w:t>
      </w:r>
      <w:r w:rsidRPr="00E37E8E">
        <w:rPr>
          <w:rFonts w:ascii="Arial" w:hAnsi="Arial" w:cs="Arial"/>
          <w:b/>
          <w:sz w:val="22"/>
          <w:szCs w:val="22"/>
        </w:rPr>
        <w:t>/nie przewidział</w:t>
      </w:r>
      <w:r w:rsidRPr="008D3105">
        <w:rPr>
          <w:rFonts w:ascii="Arial" w:hAnsi="Arial" w:cs="Arial"/>
          <w:sz w:val="22"/>
          <w:szCs w:val="22"/>
        </w:rPr>
        <w:t xml:space="preserve"> prawa opcji.</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3A156926"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719C1E54"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1064BB">
        <w:rPr>
          <w:rFonts w:ascii="Arial" w:hAnsi="Arial"/>
          <w:b/>
          <w:strike/>
          <w:sz w:val="22"/>
        </w:rPr>
        <w:t>zastrzega</w:t>
      </w:r>
      <w:r w:rsidR="00A81C03" w:rsidRPr="001064BB">
        <w:rPr>
          <w:rFonts w:ascii="Arial" w:hAnsi="Arial"/>
          <w:b/>
          <w:sz w:val="22"/>
        </w:rPr>
        <w:t>/</w:t>
      </w:r>
      <w:r w:rsidR="002828C8" w:rsidRPr="001064BB">
        <w:rPr>
          <w:rFonts w:ascii="Arial" w:hAnsi="Arial"/>
          <w:b/>
          <w:sz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0D445FB9"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74C9363E" w:rsidR="00A73229" w:rsidRPr="00F1451C" w:rsidRDefault="00475975" w:rsidP="00FE2AD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FE2ADB" w:rsidRPr="00FE2ADB">
        <w:rPr>
          <w:rFonts w:ascii="Arial" w:hAnsi="Arial" w:cs="Arial"/>
          <w:sz w:val="22"/>
          <w:szCs w:val="22"/>
        </w:rPr>
        <w:t>w okresie 12 miesięcy od dnia jej podpisania, nie dłużej niż do wyczerpania wartości Wynagrodzenia Całkowitego lub do całkowitego wyczerpania wolumenu określonego w SWZ część III (w zależności od tego, który z powyższych warunków wystąpi pierwszy). Termin został szczegółowo określony we Wzorze Umowy.</w:t>
      </w:r>
      <w:r w:rsidR="00CE6396" w:rsidRPr="00745FBE">
        <w:rPr>
          <w:rFonts w:ascii="Arial" w:hAnsi="Arial" w:cs="Arial"/>
          <w:sz w:val="22"/>
          <w:szCs w:val="22"/>
        </w:rPr>
        <w:t>.</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57CE1243"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802F596"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lastRenderedPageBreak/>
        <w:t xml:space="preserve">Zamawiający nie stawia warunku w </w:t>
      </w:r>
      <w:r w:rsidR="00D9746F">
        <w:rPr>
          <w:rFonts w:ascii="Arial" w:hAnsi="Arial" w:cs="Arial"/>
          <w:sz w:val="22"/>
          <w:szCs w:val="22"/>
          <w:lang w:val="pl-PL"/>
        </w:rPr>
        <w:t>tym</w:t>
      </w:r>
      <w:r w:rsidR="00D9746F" w:rsidRPr="00F1451C">
        <w:rPr>
          <w:rFonts w:ascii="Arial" w:hAnsi="Arial" w:cs="Arial"/>
          <w:sz w:val="22"/>
          <w:szCs w:val="22"/>
          <w:lang w:val="pl-PL"/>
        </w:rPr>
        <w:t xml:space="preserve"> </w:t>
      </w:r>
      <w:r w:rsidRPr="00F1451C">
        <w:rPr>
          <w:rFonts w:ascii="Arial" w:hAnsi="Arial" w:cs="Arial"/>
          <w:sz w:val="22"/>
          <w:szCs w:val="22"/>
          <w:lang w:val="pl-PL"/>
        </w:rPr>
        <w:t>zakresie.</w:t>
      </w:r>
    </w:p>
    <w:p w14:paraId="738DD71A" w14:textId="5BA8BCFE"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2DDA83C1" w:rsidR="0032233B" w:rsidRDefault="00CE6396" w:rsidP="00E37E8E">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65559A1C" w:rsidR="009A609A"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006091A" w14:textId="7F1A13A7" w:rsidR="004E0CD6" w:rsidRPr="00E37E8E" w:rsidRDefault="004E0CD6" w:rsidP="00E37E8E">
      <w:pPr>
        <w:pStyle w:val="Teksttreci0"/>
        <w:numPr>
          <w:ilvl w:val="0"/>
          <w:numId w:val="62"/>
        </w:numPr>
        <w:shd w:val="clear" w:color="auto" w:fill="auto"/>
        <w:spacing w:line="304" w:lineRule="exact"/>
        <w:ind w:right="20"/>
        <w:jc w:val="both"/>
        <w:rPr>
          <w:rFonts w:ascii="Arial" w:hAnsi="Arial" w:cs="Arial"/>
          <w:b/>
          <w:sz w:val="22"/>
          <w:szCs w:val="22"/>
          <w:lang w:val="pl-PL"/>
        </w:rPr>
      </w:pPr>
      <w:r w:rsidRPr="00E37E8E">
        <w:rPr>
          <w:rFonts w:ascii="Arial" w:hAnsi="Arial" w:cs="Arial"/>
          <w:b/>
          <w:sz w:val="22"/>
          <w:szCs w:val="22"/>
          <w:lang w:val="pl-PL"/>
        </w:rPr>
        <w:t>Dla Pakietu A:</w:t>
      </w:r>
    </w:p>
    <w:p w14:paraId="575D1FDC" w14:textId="6F2C4951" w:rsidR="001B73CC" w:rsidRDefault="001B73CC" w:rsidP="00072680">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B71A8F">
        <w:rPr>
          <w:rFonts w:ascii="Arial" w:hAnsi="Arial" w:cs="Arial"/>
          <w:sz w:val="22"/>
          <w:szCs w:val="22"/>
          <w:lang w:val="pl-PL"/>
        </w:rPr>
        <w:t>1</w:t>
      </w:r>
      <w:r w:rsidR="00737508">
        <w:rPr>
          <w:rFonts w:ascii="Arial" w:hAnsi="Arial" w:cs="Arial"/>
          <w:sz w:val="22"/>
          <w:szCs w:val="22"/>
          <w:lang w:val="pl-PL"/>
        </w:rPr>
        <w:t>.0</w:t>
      </w:r>
      <w:r w:rsidR="00641CA0">
        <w:rPr>
          <w:rFonts w:ascii="Arial" w:hAnsi="Arial" w:cs="Arial"/>
          <w:sz w:val="22"/>
          <w:szCs w:val="22"/>
          <w:lang w:val="pl-PL"/>
        </w:rPr>
        <w:t>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4FA17644" w14:textId="3E51066B" w:rsidR="004E0CD6" w:rsidRPr="00D30D87" w:rsidRDefault="004E0CD6" w:rsidP="00E37E8E">
      <w:pPr>
        <w:pStyle w:val="Teksttreci0"/>
        <w:numPr>
          <w:ilvl w:val="0"/>
          <w:numId w:val="62"/>
        </w:numPr>
        <w:shd w:val="clear" w:color="auto" w:fill="auto"/>
        <w:spacing w:line="304" w:lineRule="exact"/>
        <w:ind w:right="20"/>
        <w:jc w:val="both"/>
        <w:rPr>
          <w:rFonts w:ascii="Arial" w:hAnsi="Arial" w:cs="Arial"/>
          <w:b/>
          <w:sz w:val="22"/>
          <w:szCs w:val="22"/>
          <w:lang w:val="pl-PL"/>
        </w:rPr>
      </w:pPr>
      <w:r w:rsidRPr="00D30D87">
        <w:rPr>
          <w:rFonts w:ascii="Arial" w:hAnsi="Arial" w:cs="Arial"/>
          <w:b/>
          <w:sz w:val="22"/>
          <w:szCs w:val="22"/>
          <w:lang w:val="pl-PL"/>
        </w:rPr>
        <w:t xml:space="preserve">Dla </w:t>
      </w:r>
      <w:r>
        <w:rPr>
          <w:rFonts w:ascii="Arial" w:hAnsi="Arial" w:cs="Arial"/>
          <w:b/>
          <w:sz w:val="22"/>
          <w:szCs w:val="22"/>
          <w:lang w:val="pl-PL"/>
        </w:rPr>
        <w:t>Pakietu B</w:t>
      </w:r>
      <w:r w:rsidRPr="00D30D87">
        <w:rPr>
          <w:rFonts w:ascii="Arial" w:hAnsi="Arial" w:cs="Arial"/>
          <w:b/>
          <w:sz w:val="22"/>
          <w:szCs w:val="22"/>
          <w:lang w:val="pl-PL"/>
        </w:rPr>
        <w:t>:</w:t>
      </w:r>
    </w:p>
    <w:p w14:paraId="004300F9" w14:textId="417921E0" w:rsidR="004E0CD6" w:rsidRDefault="004E0CD6" w:rsidP="00072680">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B71A8F">
        <w:rPr>
          <w:rFonts w:ascii="Arial" w:hAnsi="Arial" w:cs="Arial"/>
          <w:sz w:val="22"/>
          <w:szCs w:val="22"/>
          <w:lang w:val="pl-PL"/>
        </w:rPr>
        <w:t>1</w:t>
      </w:r>
      <w:r w:rsidR="00737508">
        <w:rPr>
          <w:rFonts w:ascii="Arial" w:hAnsi="Arial" w:cs="Arial"/>
          <w:sz w:val="22"/>
          <w:szCs w:val="22"/>
          <w:lang w:val="pl-PL"/>
        </w:rPr>
        <w:t>.0</w:t>
      </w:r>
      <w:r>
        <w:rPr>
          <w:rFonts w:ascii="Arial" w:hAnsi="Arial" w:cs="Arial"/>
          <w:sz w:val="22"/>
          <w:szCs w:val="22"/>
          <w:lang w:val="pl-PL"/>
        </w:rPr>
        <w:t>00.000,00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1BDACE70" w14:textId="5B7C2A63" w:rsidR="00072680" w:rsidRPr="00D30D87" w:rsidRDefault="00072680" w:rsidP="00072680">
      <w:pPr>
        <w:pStyle w:val="Teksttreci0"/>
        <w:numPr>
          <w:ilvl w:val="0"/>
          <w:numId w:val="62"/>
        </w:numPr>
        <w:shd w:val="clear" w:color="auto" w:fill="auto"/>
        <w:spacing w:line="304" w:lineRule="exact"/>
        <w:ind w:right="20"/>
        <w:jc w:val="both"/>
        <w:rPr>
          <w:rFonts w:ascii="Arial" w:hAnsi="Arial" w:cs="Arial"/>
          <w:b/>
          <w:sz w:val="22"/>
          <w:szCs w:val="22"/>
          <w:lang w:val="pl-PL"/>
        </w:rPr>
      </w:pPr>
      <w:r w:rsidRPr="00D30D87">
        <w:rPr>
          <w:rFonts w:ascii="Arial" w:hAnsi="Arial" w:cs="Arial"/>
          <w:b/>
          <w:sz w:val="22"/>
          <w:szCs w:val="22"/>
          <w:lang w:val="pl-PL"/>
        </w:rPr>
        <w:t xml:space="preserve">Dla </w:t>
      </w:r>
      <w:r>
        <w:rPr>
          <w:rFonts w:ascii="Arial" w:hAnsi="Arial" w:cs="Arial"/>
          <w:b/>
          <w:sz w:val="22"/>
          <w:szCs w:val="22"/>
          <w:lang w:val="pl-PL"/>
        </w:rPr>
        <w:t>Pakietu C</w:t>
      </w:r>
      <w:r w:rsidRPr="00D30D87">
        <w:rPr>
          <w:rFonts w:ascii="Arial" w:hAnsi="Arial" w:cs="Arial"/>
          <w:b/>
          <w:sz w:val="22"/>
          <w:szCs w:val="22"/>
          <w:lang w:val="pl-PL"/>
        </w:rPr>
        <w:t>:</w:t>
      </w:r>
    </w:p>
    <w:p w14:paraId="342E5397" w14:textId="6637562F" w:rsidR="00072680" w:rsidRDefault="00072680" w:rsidP="00134350">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2F4945">
        <w:rPr>
          <w:rFonts w:ascii="Arial" w:hAnsi="Arial" w:cs="Arial"/>
          <w:sz w:val="22"/>
          <w:szCs w:val="22"/>
          <w:lang w:val="pl-PL"/>
        </w:rPr>
        <w:t>100</w:t>
      </w:r>
      <w:r>
        <w:rPr>
          <w:rFonts w:ascii="Arial" w:hAnsi="Arial" w:cs="Arial"/>
          <w:sz w:val="22"/>
          <w:szCs w:val="22"/>
          <w:lang w:val="pl-PL"/>
        </w:rPr>
        <w:t>.000,00</w:t>
      </w:r>
      <w:r w:rsidRPr="00F1451C">
        <w:rPr>
          <w:rFonts w:ascii="Arial" w:hAnsi="Arial" w:cs="Arial"/>
          <w:sz w:val="22"/>
          <w:szCs w:val="22"/>
          <w:lang w:val="pl-PL"/>
        </w:rPr>
        <w:t xml:space="preserve"> zł. W przypadku Wykonawców wspólnie ubiegających się o udzielenie zamówienia informację może złożyć jeden lub kilka podmiotów łącznie spełniających powyższy warunek.</w:t>
      </w:r>
    </w:p>
    <w:p w14:paraId="72E2149A" w14:textId="77777777" w:rsidR="00072680" w:rsidRDefault="00072680" w:rsidP="00072680">
      <w:pPr>
        <w:pStyle w:val="Teksttreci0"/>
        <w:spacing w:line="304" w:lineRule="exact"/>
        <w:ind w:left="852" w:right="20" w:hanging="1"/>
        <w:jc w:val="both"/>
        <w:rPr>
          <w:rFonts w:ascii="Arial" w:hAnsi="Arial" w:cs="Arial"/>
          <w:sz w:val="22"/>
          <w:szCs w:val="22"/>
          <w:lang w:val="pl-PL"/>
        </w:rPr>
      </w:pP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2ABF438" w14:textId="235307F7" w:rsidR="004E0CD6" w:rsidRPr="00E37E8E" w:rsidRDefault="004E0CD6" w:rsidP="00E37E8E">
      <w:pPr>
        <w:pStyle w:val="Akapitzlist"/>
        <w:numPr>
          <w:ilvl w:val="0"/>
          <w:numId w:val="41"/>
        </w:numPr>
        <w:spacing w:line="360" w:lineRule="auto"/>
        <w:jc w:val="both"/>
        <w:rPr>
          <w:rFonts w:ascii="Arial" w:hAnsi="Arial" w:cs="Arial"/>
          <w:sz w:val="22"/>
          <w:szCs w:val="22"/>
        </w:rPr>
      </w:pPr>
      <w:r>
        <w:rPr>
          <w:rFonts w:ascii="Arial" w:hAnsi="Arial" w:cs="Arial"/>
          <w:b/>
          <w:sz w:val="22"/>
          <w:szCs w:val="22"/>
        </w:rPr>
        <w:t>- Dla Pakiet A:</w:t>
      </w:r>
    </w:p>
    <w:p w14:paraId="541ADF80" w14:textId="20B3F9E2" w:rsidR="004E0CD6" w:rsidRDefault="00994C5C" w:rsidP="0023539A">
      <w:pPr>
        <w:pStyle w:val="Akapitzlist"/>
        <w:spacing w:line="360" w:lineRule="auto"/>
        <w:ind w:left="1211"/>
        <w:jc w:val="both"/>
        <w:rPr>
          <w:rFonts w:ascii="Arial" w:hAnsi="Arial" w:cs="Arial"/>
          <w:sz w:val="22"/>
          <w:szCs w:val="22"/>
        </w:rPr>
      </w:pPr>
      <w:r w:rsidRPr="00F1451C">
        <w:rPr>
          <w:rFonts w:ascii="Arial" w:hAnsi="Arial" w:cs="Arial"/>
          <w:sz w:val="22"/>
          <w:szCs w:val="22"/>
        </w:rPr>
        <w:t xml:space="preserve">w okresie ostatnich </w:t>
      </w:r>
      <w:r w:rsidR="0079587A">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 xml:space="preserve">krótszy </w:t>
      </w:r>
      <w:r w:rsidR="00475975" w:rsidRPr="000D714E">
        <w:rPr>
          <w:rFonts w:ascii="Arial" w:hAnsi="Arial" w:cs="Arial"/>
          <w:sz w:val="22"/>
          <w:szCs w:val="22"/>
        </w:rPr>
        <w:t>-</w:t>
      </w:r>
      <w:r w:rsidRPr="000D714E">
        <w:rPr>
          <w:rFonts w:ascii="Arial" w:hAnsi="Arial" w:cs="Arial"/>
          <w:sz w:val="22"/>
          <w:szCs w:val="22"/>
        </w:rPr>
        <w:t xml:space="preserve"> </w:t>
      </w:r>
      <w:r w:rsidR="00EB7FEB" w:rsidRPr="000D714E">
        <w:rPr>
          <w:rFonts w:ascii="Arial" w:hAnsi="Arial" w:cs="Arial"/>
          <w:sz w:val="22"/>
          <w:szCs w:val="22"/>
        </w:rPr>
        <w:t>w tym okresie</w:t>
      </w:r>
      <w:r w:rsidR="002648F4" w:rsidRPr="002648F4">
        <w:rPr>
          <w:rFonts w:ascii="Arial" w:hAnsi="Arial" w:cs="Arial"/>
          <w:sz w:val="22"/>
          <w:szCs w:val="22"/>
        </w:rPr>
        <w:t xml:space="preserve"> wykonywał </w:t>
      </w:r>
      <w:r w:rsidR="00740021" w:rsidRPr="00740021">
        <w:rPr>
          <w:rFonts w:ascii="Arial" w:hAnsi="Arial" w:cs="Arial"/>
          <w:sz w:val="22"/>
          <w:szCs w:val="22"/>
        </w:rPr>
        <w:t xml:space="preserve">co najmniej 1 </w:t>
      </w:r>
      <w:r w:rsidR="0079587A">
        <w:rPr>
          <w:rFonts w:ascii="Arial" w:hAnsi="Arial" w:cs="Arial"/>
          <w:sz w:val="22"/>
          <w:szCs w:val="22"/>
        </w:rPr>
        <w:t xml:space="preserve">dostawę </w:t>
      </w:r>
      <w:r w:rsidR="00D9746F" w:rsidRPr="00D9746F">
        <w:rPr>
          <w:rFonts w:ascii="Arial" w:hAnsi="Arial" w:cs="Arial"/>
          <w:sz w:val="22"/>
          <w:szCs w:val="22"/>
        </w:rPr>
        <w:t>kamienia wapie</w:t>
      </w:r>
      <w:r w:rsidR="00657A4D">
        <w:rPr>
          <w:rFonts w:ascii="Arial" w:hAnsi="Arial" w:cs="Arial"/>
          <w:sz w:val="22"/>
          <w:szCs w:val="22"/>
        </w:rPr>
        <w:t>nnego</w:t>
      </w:r>
      <w:r w:rsidR="00C644D3">
        <w:rPr>
          <w:rFonts w:ascii="Arial" w:hAnsi="Arial" w:cs="Arial"/>
          <w:sz w:val="22"/>
          <w:szCs w:val="22"/>
        </w:rPr>
        <w:t xml:space="preserve"> dla </w:t>
      </w:r>
      <w:r w:rsidR="0023539A">
        <w:rPr>
          <w:rFonts w:ascii="Arial" w:hAnsi="Arial" w:cs="Arial"/>
          <w:sz w:val="22"/>
          <w:szCs w:val="22"/>
        </w:rPr>
        <w:t>energetyki</w:t>
      </w:r>
      <w:r w:rsidR="00657A4D">
        <w:rPr>
          <w:rFonts w:ascii="Arial" w:hAnsi="Arial" w:cs="Arial"/>
          <w:sz w:val="22"/>
          <w:szCs w:val="22"/>
        </w:rPr>
        <w:t xml:space="preserve"> </w:t>
      </w:r>
      <w:r w:rsidR="0023539A">
        <w:rPr>
          <w:rFonts w:ascii="Arial" w:hAnsi="Arial" w:cs="Arial"/>
          <w:sz w:val="22"/>
          <w:szCs w:val="22"/>
        </w:rPr>
        <w:t>konwencjonalnej</w:t>
      </w:r>
      <w:r w:rsidR="00134350">
        <w:rPr>
          <w:rFonts w:ascii="Arial" w:hAnsi="Arial" w:cs="Arial"/>
          <w:sz w:val="22"/>
          <w:szCs w:val="22"/>
        </w:rPr>
        <w:t xml:space="preserve"> o</w:t>
      </w:r>
      <w:r w:rsidR="0023539A">
        <w:rPr>
          <w:rFonts w:ascii="Arial" w:hAnsi="Arial" w:cs="Arial"/>
          <w:sz w:val="22"/>
          <w:szCs w:val="22"/>
        </w:rPr>
        <w:t xml:space="preserve"> </w:t>
      </w:r>
      <w:r w:rsidR="00657A4D">
        <w:rPr>
          <w:rFonts w:ascii="Arial" w:hAnsi="Arial" w:cs="Arial"/>
          <w:sz w:val="22"/>
          <w:szCs w:val="22"/>
        </w:rPr>
        <w:t>wartości co najmniej 2 0</w:t>
      </w:r>
      <w:r w:rsidR="00D9746F" w:rsidRPr="00D9746F">
        <w:rPr>
          <w:rFonts w:ascii="Arial" w:hAnsi="Arial" w:cs="Arial"/>
          <w:sz w:val="22"/>
          <w:szCs w:val="22"/>
        </w:rPr>
        <w:t>00</w:t>
      </w:r>
      <w:r w:rsidR="00D9746F">
        <w:rPr>
          <w:rFonts w:ascii="Arial" w:hAnsi="Arial" w:cs="Arial"/>
          <w:sz w:val="22"/>
          <w:szCs w:val="22"/>
        </w:rPr>
        <w:t> </w:t>
      </w:r>
      <w:r w:rsidR="00D9746F" w:rsidRPr="00D9746F">
        <w:rPr>
          <w:rFonts w:ascii="Arial" w:hAnsi="Arial" w:cs="Arial"/>
          <w:sz w:val="22"/>
          <w:szCs w:val="22"/>
        </w:rPr>
        <w:t>000</w:t>
      </w:r>
      <w:r w:rsidR="00D9746F">
        <w:rPr>
          <w:rFonts w:ascii="Arial" w:hAnsi="Arial" w:cs="Arial"/>
          <w:sz w:val="22"/>
          <w:szCs w:val="22"/>
        </w:rPr>
        <w:t xml:space="preserve"> </w:t>
      </w:r>
      <w:r w:rsidR="002155E8" w:rsidRPr="00E37E8E">
        <w:rPr>
          <w:rFonts w:ascii="Arial" w:hAnsi="Arial" w:cs="Arial"/>
          <w:sz w:val="22"/>
          <w:szCs w:val="22"/>
        </w:rPr>
        <w:t>zł</w:t>
      </w:r>
      <w:r w:rsidR="000179FA" w:rsidRPr="004C3DE1">
        <w:rPr>
          <w:rFonts w:ascii="Arial" w:hAnsi="Arial" w:cs="Arial"/>
          <w:sz w:val="22"/>
          <w:szCs w:val="22"/>
        </w:rPr>
        <w:t xml:space="preserve">; </w:t>
      </w:r>
      <w:r w:rsidR="00740021" w:rsidRPr="00E37E8E">
        <w:rPr>
          <w:rFonts w:ascii="Arial" w:hAnsi="Arial" w:cs="Arial"/>
          <w:sz w:val="22"/>
          <w:szCs w:val="22"/>
        </w:rPr>
        <w:t>w przypadku podmiotów występujących wspólnie, warunek ten podmioty mogą spełniać łącznie,</w:t>
      </w:r>
    </w:p>
    <w:p w14:paraId="266952C6" w14:textId="567994A0" w:rsidR="004E0CD6" w:rsidRPr="00D30D87" w:rsidRDefault="004E0CD6" w:rsidP="004E0CD6">
      <w:pPr>
        <w:pStyle w:val="Akapitzlist"/>
        <w:numPr>
          <w:ilvl w:val="0"/>
          <w:numId w:val="41"/>
        </w:numPr>
        <w:spacing w:line="360" w:lineRule="auto"/>
        <w:jc w:val="both"/>
        <w:rPr>
          <w:rFonts w:ascii="Arial" w:hAnsi="Arial" w:cs="Arial"/>
          <w:sz w:val="22"/>
          <w:szCs w:val="22"/>
        </w:rPr>
      </w:pPr>
      <w:r>
        <w:rPr>
          <w:rFonts w:ascii="Arial" w:hAnsi="Arial" w:cs="Arial"/>
          <w:b/>
          <w:sz w:val="22"/>
          <w:szCs w:val="22"/>
        </w:rPr>
        <w:t>- Dla Pakiet B:</w:t>
      </w:r>
    </w:p>
    <w:p w14:paraId="31993DCA" w14:textId="295A2192" w:rsidR="004E0CD6" w:rsidRDefault="004E0CD6" w:rsidP="004E0CD6">
      <w:pPr>
        <w:pStyle w:val="Akapitzlist"/>
        <w:spacing w:line="360" w:lineRule="auto"/>
        <w:ind w:left="1211"/>
        <w:jc w:val="both"/>
        <w:rPr>
          <w:rFonts w:ascii="Arial" w:hAnsi="Arial" w:cs="Arial"/>
          <w:sz w:val="22"/>
          <w:szCs w:val="22"/>
        </w:rPr>
      </w:pPr>
      <w:r w:rsidRPr="00F1451C">
        <w:rPr>
          <w:rFonts w:ascii="Arial" w:hAnsi="Arial" w:cs="Arial"/>
          <w:sz w:val="22"/>
          <w:szCs w:val="22"/>
        </w:rPr>
        <w:t xml:space="preserve">w okresie ostatnich </w:t>
      </w:r>
      <w:r>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krótszy - w tym okresie</w:t>
      </w:r>
      <w:r w:rsidRPr="002648F4">
        <w:rPr>
          <w:rFonts w:ascii="Arial" w:hAnsi="Arial" w:cs="Arial"/>
          <w:sz w:val="22"/>
          <w:szCs w:val="22"/>
        </w:rPr>
        <w:t xml:space="preserve"> wykonywał </w:t>
      </w:r>
      <w:r w:rsidRPr="00740021">
        <w:rPr>
          <w:rFonts w:ascii="Arial" w:hAnsi="Arial" w:cs="Arial"/>
          <w:sz w:val="22"/>
          <w:szCs w:val="22"/>
        </w:rPr>
        <w:t xml:space="preserve">co najmniej 1 </w:t>
      </w:r>
      <w:r>
        <w:rPr>
          <w:rFonts w:ascii="Arial" w:hAnsi="Arial" w:cs="Arial"/>
          <w:sz w:val="22"/>
          <w:szCs w:val="22"/>
        </w:rPr>
        <w:t xml:space="preserve">dostawę </w:t>
      </w:r>
      <w:r w:rsidRPr="00D9746F">
        <w:rPr>
          <w:rFonts w:ascii="Arial" w:hAnsi="Arial" w:cs="Arial"/>
          <w:sz w:val="22"/>
          <w:szCs w:val="22"/>
        </w:rPr>
        <w:t>kamienia wapie</w:t>
      </w:r>
      <w:r w:rsidR="00657A4D">
        <w:rPr>
          <w:rFonts w:ascii="Arial" w:hAnsi="Arial" w:cs="Arial"/>
          <w:sz w:val="22"/>
          <w:szCs w:val="22"/>
        </w:rPr>
        <w:t xml:space="preserve">nnego </w:t>
      </w:r>
      <w:r w:rsidR="0023539A">
        <w:rPr>
          <w:rFonts w:ascii="Arial" w:hAnsi="Arial" w:cs="Arial"/>
          <w:sz w:val="22"/>
          <w:szCs w:val="22"/>
        </w:rPr>
        <w:t xml:space="preserve">dla energetyki konwencjonalnej </w:t>
      </w:r>
      <w:r w:rsidR="00657A4D">
        <w:rPr>
          <w:rFonts w:ascii="Arial" w:hAnsi="Arial" w:cs="Arial"/>
          <w:sz w:val="22"/>
          <w:szCs w:val="22"/>
        </w:rPr>
        <w:t>o wartości co najmniej 2 0</w:t>
      </w:r>
      <w:r w:rsidRPr="00D9746F">
        <w:rPr>
          <w:rFonts w:ascii="Arial" w:hAnsi="Arial" w:cs="Arial"/>
          <w:sz w:val="22"/>
          <w:szCs w:val="22"/>
        </w:rPr>
        <w:t>00</w:t>
      </w:r>
      <w:r>
        <w:rPr>
          <w:rFonts w:ascii="Arial" w:hAnsi="Arial" w:cs="Arial"/>
          <w:sz w:val="22"/>
          <w:szCs w:val="22"/>
        </w:rPr>
        <w:t> </w:t>
      </w:r>
      <w:r w:rsidRPr="00D9746F">
        <w:rPr>
          <w:rFonts w:ascii="Arial" w:hAnsi="Arial" w:cs="Arial"/>
          <w:sz w:val="22"/>
          <w:szCs w:val="22"/>
        </w:rPr>
        <w:t>000</w:t>
      </w:r>
      <w:r>
        <w:rPr>
          <w:rFonts w:ascii="Arial" w:hAnsi="Arial" w:cs="Arial"/>
          <w:sz w:val="22"/>
          <w:szCs w:val="22"/>
        </w:rPr>
        <w:t xml:space="preserve"> </w:t>
      </w:r>
      <w:r w:rsidRPr="00D30D87">
        <w:rPr>
          <w:rFonts w:ascii="Arial" w:hAnsi="Arial" w:cs="Arial"/>
          <w:sz w:val="22"/>
          <w:szCs w:val="22"/>
        </w:rPr>
        <w:t>zł</w:t>
      </w:r>
      <w:r w:rsidRPr="004C3DE1">
        <w:rPr>
          <w:rFonts w:ascii="Arial" w:hAnsi="Arial" w:cs="Arial"/>
          <w:sz w:val="22"/>
          <w:szCs w:val="22"/>
        </w:rPr>
        <w:t xml:space="preserve">; </w:t>
      </w:r>
      <w:r w:rsidRPr="00D30D87">
        <w:rPr>
          <w:rFonts w:ascii="Arial" w:hAnsi="Arial" w:cs="Arial"/>
          <w:sz w:val="22"/>
          <w:szCs w:val="22"/>
        </w:rPr>
        <w:t>w przypadku podmiotów występujących wspólnie, warunek ten podmioty mogą spełniać łącznie,</w:t>
      </w:r>
    </w:p>
    <w:p w14:paraId="31ED9891" w14:textId="2E336E1E" w:rsidR="00072680" w:rsidRPr="00D30D87" w:rsidRDefault="00072680" w:rsidP="00072680">
      <w:pPr>
        <w:pStyle w:val="Akapitzlist"/>
        <w:numPr>
          <w:ilvl w:val="0"/>
          <w:numId w:val="41"/>
        </w:numPr>
        <w:spacing w:line="360" w:lineRule="auto"/>
        <w:jc w:val="both"/>
        <w:rPr>
          <w:rFonts w:ascii="Arial" w:hAnsi="Arial" w:cs="Arial"/>
          <w:sz w:val="22"/>
          <w:szCs w:val="22"/>
        </w:rPr>
      </w:pPr>
      <w:r>
        <w:rPr>
          <w:rFonts w:ascii="Arial" w:hAnsi="Arial" w:cs="Arial"/>
          <w:b/>
          <w:sz w:val="22"/>
          <w:szCs w:val="22"/>
        </w:rPr>
        <w:t>- Dla Pakiet C:</w:t>
      </w:r>
    </w:p>
    <w:p w14:paraId="583E734C" w14:textId="21006E46" w:rsidR="000D714E" w:rsidRPr="00072680" w:rsidRDefault="00072680" w:rsidP="0023539A">
      <w:pPr>
        <w:pStyle w:val="Akapitzlist"/>
        <w:spacing w:line="360" w:lineRule="auto"/>
        <w:ind w:left="1211"/>
        <w:jc w:val="both"/>
        <w:rPr>
          <w:rFonts w:ascii="Arial" w:hAnsi="Arial" w:cs="Arial"/>
          <w:sz w:val="22"/>
          <w:szCs w:val="22"/>
        </w:rPr>
      </w:pPr>
      <w:r w:rsidRPr="00F1451C">
        <w:rPr>
          <w:rFonts w:ascii="Arial" w:hAnsi="Arial" w:cs="Arial"/>
          <w:sz w:val="22"/>
          <w:szCs w:val="22"/>
        </w:rPr>
        <w:t xml:space="preserve">w okresie ostatnich </w:t>
      </w:r>
      <w:r>
        <w:rPr>
          <w:rFonts w:ascii="Arial" w:hAnsi="Arial" w:cs="Arial"/>
          <w:sz w:val="22"/>
          <w:szCs w:val="22"/>
        </w:rPr>
        <w:t>3</w:t>
      </w:r>
      <w:r w:rsidRPr="00F1451C">
        <w:rPr>
          <w:rFonts w:ascii="Arial" w:hAnsi="Arial" w:cs="Arial"/>
          <w:sz w:val="22"/>
          <w:szCs w:val="22"/>
        </w:rPr>
        <w:t xml:space="preserve"> lat przed upływem terminu składania ofert, a jeżeli okres prowadzenia działalności jest </w:t>
      </w:r>
      <w:r w:rsidRPr="000D714E">
        <w:rPr>
          <w:rFonts w:ascii="Arial" w:hAnsi="Arial" w:cs="Arial"/>
          <w:sz w:val="22"/>
          <w:szCs w:val="22"/>
        </w:rPr>
        <w:t>krótszy - w tym okresie</w:t>
      </w:r>
      <w:r w:rsidRPr="002648F4">
        <w:rPr>
          <w:rFonts w:ascii="Arial" w:hAnsi="Arial" w:cs="Arial"/>
          <w:sz w:val="22"/>
          <w:szCs w:val="22"/>
        </w:rPr>
        <w:t xml:space="preserve"> wykonywał </w:t>
      </w:r>
      <w:r w:rsidRPr="00740021">
        <w:rPr>
          <w:rFonts w:ascii="Arial" w:hAnsi="Arial" w:cs="Arial"/>
          <w:sz w:val="22"/>
          <w:szCs w:val="22"/>
        </w:rPr>
        <w:t xml:space="preserve">co najmniej 1 </w:t>
      </w:r>
      <w:r>
        <w:rPr>
          <w:rFonts w:ascii="Arial" w:hAnsi="Arial" w:cs="Arial"/>
          <w:sz w:val="22"/>
          <w:szCs w:val="22"/>
        </w:rPr>
        <w:lastRenderedPageBreak/>
        <w:t xml:space="preserve">dostawę </w:t>
      </w:r>
      <w:r w:rsidRPr="00D9746F">
        <w:rPr>
          <w:rFonts w:ascii="Arial" w:hAnsi="Arial" w:cs="Arial"/>
          <w:sz w:val="22"/>
          <w:szCs w:val="22"/>
        </w:rPr>
        <w:t>kamienia wapie</w:t>
      </w:r>
      <w:r>
        <w:rPr>
          <w:rFonts w:ascii="Arial" w:hAnsi="Arial" w:cs="Arial"/>
          <w:sz w:val="22"/>
          <w:szCs w:val="22"/>
        </w:rPr>
        <w:t>nnego</w:t>
      </w:r>
      <w:r w:rsidR="009A7332">
        <w:rPr>
          <w:rFonts w:ascii="Arial" w:hAnsi="Arial" w:cs="Arial"/>
          <w:sz w:val="22"/>
          <w:szCs w:val="22"/>
        </w:rPr>
        <w:t xml:space="preserve"> dla energetyki konwencjonalnej</w:t>
      </w:r>
      <w:r>
        <w:rPr>
          <w:rFonts w:ascii="Arial" w:hAnsi="Arial" w:cs="Arial"/>
          <w:sz w:val="22"/>
          <w:szCs w:val="22"/>
        </w:rPr>
        <w:t xml:space="preserve"> o wartości co najmniej </w:t>
      </w:r>
      <w:r w:rsidR="0023539A">
        <w:rPr>
          <w:rFonts w:ascii="Arial" w:hAnsi="Arial" w:cs="Arial"/>
          <w:sz w:val="22"/>
          <w:szCs w:val="22"/>
        </w:rPr>
        <w:t>25</w:t>
      </w:r>
      <w:r w:rsidRPr="00D9746F">
        <w:rPr>
          <w:rFonts w:ascii="Arial" w:hAnsi="Arial" w:cs="Arial"/>
          <w:sz w:val="22"/>
          <w:szCs w:val="22"/>
        </w:rPr>
        <w:t>0</w:t>
      </w:r>
      <w:r>
        <w:rPr>
          <w:rFonts w:ascii="Arial" w:hAnsi="Arial" w:cs="Arial"/>
          <w:sz w:val="22"/>
          <w:szCs w:val="22"/>
        </w:rPr>
        <w:t> </w:t>
      </w:r>
      <w:r w:rsidRPr="00D9746F">
        <w:rPr>
          <w:rFonts w:ascii="Arial" w:hAnsi="Arial" w:cs="Arial"/>
          <w:sz w:val="22"/>
          <w:szCs w:val="22"/>
        </w:rPr>
        <w:t>000</w:t>
      </w:r>
      <w:r>
        <w:rPr>
          <w:rFonts w:ascii="Arial" w:hAnsi="Arial" w:cs="Arial"/>
          <w:sz w:val="22"/>
          <w:szCs w:val="22"/>
        </w:rPr>
        <w:t xml:space="preserve"> </w:t>
      </w:r>
      <w:r w:rsidRPr="00D30D87">
        <w:rPr>
          <w:rFonts w:ascii="Arial" w:hAnsi="Arial" w:cs="Arial"/>
          <w:sz w:val="22"/>
          <w:szCs w:val="22"/>
        </w:rPr>
        <w:t>zł</w:t>
      </w:r>
      <w:r w:rsidRPr="004C3DE1">
        <w:rPr>
          <w:rFonts w:ascii="Arial" w:hAnsi="Arial" w:cs="Arial"/>
          <w:sz w:val="22"/>
          <w:szCs w:val="22"/>
        </w:rPr>
        <w:t xml:space="preserve">; </w:t>
      </w:r>
      <w:r w:rsidRPr="00D30D87">
        <w:rPr>
          <w:rFonts w:ascii="Arial" w:hAnsi="Arial" w:cs="Arial"/>
          <w:sz w:val="22"/>
          <w:szCs w:val="22"/>
        </w:rPr>
        <w:t>w przypadku podmiotów występujących wspólnie, warunek ten podmioty mogą spełniać łącznie,</w:t>
      </w:r>
    </w:p>
    <w:p w14:paraId="6538C938" w14:textId="4072F33C" w:rsidR="00994C5C" w:rsidRDefault="00994C5C" w:rsidP="00E37E8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E37E8E" w:rsidRDefault="0079587A" w:rsidP="00E37E8E">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6AEEE6A0" w:rsidR="007B5EF2" w:rsidRPr="00E37E8E" w:rsidRDefault="005212CC" w:rsidP="00E37E8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E37E8E">
        <w:rPr>
          <w:rFonts w:ascii="Arial" w:hAnsi="Arial" w:cs="Arial"/>
          <w:b/>
          <w:sz w:val="22"/>
          <w:szCs w:val="22"/>
          <w:lang w:val="pl-PL"/>
        </w:rPr>
        <w:t>Załączniku nr 15</w:t>
      </w:r>
      <w:r w:rsidR="008C3460" w:rsidRPr="00E37E8E">
        <w:rPr>
          <w:rFonts w:ascii="Arial" w:hAnsi="Arial" w:cs="Arial"/>
          <w:b/>
          <w:sz w:val="22"/>
          <w:szCs w:val="22"/>
          <w:lang w:val="pl-PL"/>
        </w:rPr>
        <w:t xml:space="preserve"> do SWZ</w:t>
      </w:r>
      <w:r w:rsidR="00D95EA3" w:rsidRPr="00E37E8E">
        <w:rPr>
          <w:rFonts w:ascii="Arial" w:hAnsi="Arial" w:cs="Arial"/>
          <w:b/>
          <w:sz w:val="22"/>
          <w:szCs w:val="22"/>
          <w:lang w:val="pl-PL"/>
        </w:rPr>
        <w:t>.</w:t>
      </w:r>
    </w:p>
    <w:p w14:paraId="7689ED47" w14:textId="6A128900" w:rsidR="005212CC" w:rsidRPr="00E37E8E" w:rsidRDefault="007B5EF2" w:rsidP="00E37E8E">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082D53D9" w:rsidR="005212CC" w:rsidRPr="00E37E8E" w:rsidRDefault="005212CC" w:rsidP="00E37E8E">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7E76F998"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625DCEC9"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230A21F" w14:textId="77777777" w:rsidR="00BE2F20" w:rsidRPr="007E61F3" w:rsidRDefault="00BE2F20" w:rsidP="00BE2F20">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4EC87A12" w14:textId="77777777" w:rsidR="00BE2F20" w:rsidRPr="00F1451C" w:rsidRDefault="00BE2F20" w:rsidP="00BE2F20">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5"/>
      </w:r>
      <w:r>
        <w:rPr>
          <w:rFonts w:ascii="Arial" w:hAnsi="Arial" w:cs="Arial"/>
          <w:sz w:val="22"/>
          <w:szCs w:val="22"/>
        </w:rPr>
        <w:t>, z uwzględnieniem art. 393 ust. 4 p.z.p</w:t>
      </w:r>
      <w:r w:rsidRPr="00F1451C">
        <w:rPr>
          <w:rFonts w:ascii="Arial" w:hAnsi="Arial" w:cs="Arial"/>
          <w:sz w:val="22"/>
          <w:szCs w:val="22"/>
        </w:rPr>
        <w:t>.</w:t>
      </w:r>
    </w:p>
    <w:p w14:paraId="7BFFD349" w14:textId="77777777" w:rsidR="00BE2F20" w:rsidRPr="00F1451C" w:rsidRDefault="00BE2F20" w:rsidP="00BE2F20">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Z postępowania o udzielenie zamówienia wyklucza się Wykonawców, w stosunku do których zachodzi którakolwiek z okoliczności wskazanych w art. 109 ust. 1 pkt. 1), pkt. 4)</w:t>
      </w:r>
      <w:r>
        <w:rPr>
          <w:rFonts w:ascii="Arial" w:hAnsi="Arial"/>
          <w:sz w:val="22"/>
        </w:rPr>
        <w:t>, pkt 5), pkt 7)</w:t>
      </w:r>
      <w:r w:rsidRPr="00C77571">
        <w:rPr>
          <w:rFonts w:ascii="Arial" w:hAnsi="Arial"/>
          <w:sz w:val="22"/>
        </w:rPr>
        <w:t xml:space="preserve"> p.z.p</w:t>
      </w:r>
      <w:r w:rsidRPr="00C77571">
        <w:rPr>
          <w:rStyle w:val="Odwoanieprzypisudolnego"/>
          <w:rFonts w:ascii="Arial" w:hAnsi="Arial"/>
          <w:sz w:val="22"/>
        </w:rPr>
        <w:footnoteReference w:id="6"/>
      </w:r>
      <w:r w:rsidRPr="00C77571">
        <w:rPr>
          <w:rFonts w:ascii="Arial" w:hAnsi="Arial"/>
          <w:sz w:val="22"/>
        </w:rPr>
        <w:t>.</w:t>
      </w:r>
    </w:p>
    <w:p w14:paraId="2059940D" w14:textId="77777777" w:rsidR="00BE2F20" w:rsidRPr="00F1451C" w:rsidRDefault="00BE2F20" w:rsidP="00BE2F20">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7918C5E" w14:textId="77777777" w:rsidR="00BE2F20" w:rsidRPr="00F1451C" w:rsidRDefault="00BE2F20" w:rsidP="00BE2F20">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w:t>
      </w:r>
      <w:r>
        <w:rPr>
          <w:rFonts w:ascii="Arial" w:hAnsi="Arial" w:cs="Arial"/>
          <w:sz w:val="22"/>
          <w:szCs w:val="22"/>
          <w:shd w:val="clear" w:color="auto" w:fill="FFFFFF"/>
        </w:rPr>
        <w:t>4, 5, 7</w:t>
      </w:r>
      <w:r w:rsidRPr="00F1451C">
        <w:rPr>
          <w:rFonts w:ascii="Arial" w:hAnsi="Arial" w:cs="Arial"/>
          <w:sz w:val="22"/>
          <w:szCs w:val="22"/>
          <w:shd w:val="clear" w:color="auto" w:fill="FFFFFF"/>
        </w:rPr>
        <w:t xml:space="preserve">, jeżeli udowodni zamawiającemu, że spełnił łącznie przesłanki wskazane w art. 110 ust. 2 p.z.p. </w:t>
      </w:r>
    </w:p>
    <w:p w14:paraId="15C2BD3B" w14:textId="77777777" w:rsidR="00BE2F20" w:rsidRDefault="00BE2F20" w:rsidP="00BE2F20">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lastRenderedPageBreak/>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AE2340F" w14:textId="77777777" w:rsidR="00BE2F20" w:rsidRDefault="00BE2F20" w:rsidP="00BE2F20">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02F40310" w14:textId="77777777" w:rsidR="00BE2F20" w:rsidRDefault="00BE2F20" w:rsidP="00BE2F20">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6262798" w14:textId="77777777" w:rsidR="00BE2F20" w:rsidRDefault="00BE2F20" w:rsidP="00BE2F20">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0C9E78F" w14:textId="77777777" w:rsidR="00BE2F20" w:rsidRDefault="00BE2F20" w:rsidP="00BE2F20">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CC534A9" w14:textId="77777777" w:rsidR="00BE2F20" w:rsidRDefault="00BE2F20" w:rsidP="00BE2F20">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BE2F20" w14:paraId="51933FCA" w14:textId="77777777" w:rsidTr="00AB39C0">
        <w:tc>
          <w:tcPr>
            <w:tcW w:w="9062" w:type="dxa"/>
          </w:tcPr>
          <w:p w14:paraId="74821DD2" w14:textId="77777777" w:rsidR="00BE2F20" w:rsidRDefault="00BE2F20" w:rsidP="00AB39C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EBEE6BE" w14:textId="77777777" w:rsidR="00BE2F20" w:rsidRDefault="00BE2F20" w:rsidP="00AB39C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CA6DEC4" w14:textId="77777777" w:rsidR="00BE2F20" w:rsidRDefault="00BE2F20" w:rsidP="00AB39C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68BCD393" w14:textId="77777777" w:rsidR="00BE2F20" w:rsidRDefault="00BE2F20" w:rsidP="00AB39C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F0DAE75" w14:textId="77777777" w:rsidR="00BE2F20" w:rsidRDefault="00BE2F20" w:rsidP="00AB39C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AEA823D" w14:textId="77777777" w:rsidR="00BE2F20" w:rsidRDefault="00BE2F20" w:rsidP="00AB39C0">
            <w:pPr>
              <w:pStyle w:val="pkt"/>
              <w:spacing w:before="0" w:after="0" w:line="304" w:lineRule="exact"/>
              <w:ind w:left="0" w:firstLine="0"/>
              <w:rPr>
                <w:rFonts w:ascii="Arial" w:hAnsi="Arial" w:cs="Arial"/>
                <w:sz w:val="22"/>
                <w:szCs w:val="22"/>
                <w:shd w:val="clear" w:color="auto" w:fill="FFFFFF"/>
              </w:rPr>
            </w:pPr>
          </w:p>
        </w:tc>
      </w:tr>
    </w:tbl>
    <w:p w14:paraId="1BF141C2"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xml:space="preserve">, stanowiącego Załącznik nr 2 do Rozporządzenia Wykonawczego Komisji (EU) 2016/7 z dnia 5 stycznia 2016 r. ustanawiającego standardowy formularz jednolitego europejskiego dokumentu zamówienia. Informacje </w:t>
      </w:r>
      <w:r w:rsidR="00BC22D4" w:rsidRPr="00F1451C">
        <w:rPr>
          <w:rFonts w:ascii="Arial" w:hAnsi="Arial" w:cs="Arial"/>
          <w:sz w:val="22"/>
          <w:szCs w:val="22"/>
        </w:rPr>
        <w:lastRenderedPageBreak/>
        <w:t>zawarte w ESPD stanowią wstępne potwierdzenie, że Wykonawca nie podlega wykluczeniu oraz spełnia warunki udziału w postępowaniu.</w:t>
      </w:r>
    </w:p>
    <w:p w14:paraId="38CB7EE6" w14:textId="16D1683E"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7A98D090"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0C47C3E0" w14:textId="77777777" w:rsidR="00BE2F20" w:rsidRPr="00F1451C" w:rsidRDefault="00BE2F20" w:rsidP="00BE2F20">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w zakresie art. 108 ust. 1 pkt 5 p.z.p., o braku przynależności do tej samej grupy kapitałowej, w rozumieniu ustawy z dnia 16.02.2007 r. o ochronie konkurencji i konsumentów (Dz. U. z 2019 r. poz. 369),</w:t>
      </w:r>
      <w:r>
        <w:rPr>
          <w:rFonts w:ascii="Arial" w:hAnsi="Arial" w:cs="Arial"/>
          <w:sz w:val="22"/>
          <w:szCs w:val="22"/>
        </w:rPr>
        <w:br/>
      </w:r>
      <w:r w:rsidRPr="00F1451C">
        <w:rPr>
          <w:rFonts w:ascii="Arial" w:hAnsi="Arial" w:cs="Arial"/>
          <w:sz w:val="22"/>
          <w:szCs w:val="22"/>
        </w:rPr>
        <w:t xml:space="preserve"> z innym wykonawcą, który złożył odrębną ofertę, ofertę częściową lub wniosek </w:t>
      </w:r>
      <w:r>
        <w:rPr>
          <w:rFonts w:ascii="Arial" w:hAnsi="Arial" w:cs="Arial"/>
          <w:sz w:val="22"/>
          <w:szCs w:val="22"/>
        </w:rPr>
        <w:br/>
      </w:r>
      <w:r w:rsidRPr="00F1451C">
        <w:rPr>
          <w:rFonts w:ascii="Arial" w:hAnsi="Arial" w:cs="Arial"/>
          <w:sz w:val="22"/>
          <w:szCs w:val="22"/>
        </w:rPr>
        <w:t xml:space="preserve">o dopuszczenie do udziału w postępowaniu, albo oświadczenia o przynależności </w:t>
      </w:r>
      <w:r>
        <w:rPr>
          <w:rFonts w:ascii="Arial" w:hAnsi="Arial" w:cs="Arial"/>
          <w:sz w:val="22"/>
          <w:szCs w:val="22"/>
        </w:rPr>
        <w:br/>
      </w:r>
      <w:r w:rsidRPr="00F1451C">
        <w:rPr>
          <w:rFonts w:ascii="Arial" w:hAnsi="Arial" w:cs="Arial"/>
          <w:sz w:val="22"/>
          <w:szCs w:val="22"/>
        </w:rPr>
        <w:t xml:space="preserve">do tej samej grupy kapitałowej wraz z dokumentami lub informacjami potwierdzającymi przygotowanie oferty, oferty częściowej lub wniosku </w:t>
      </w:r>
      <w:r>
        <w:rPr>
          <w:rFonts w:ascii="Arial" w:hAnsi="Arial" w:cs="Arial"/>
          <w:sz w:val="22"/>
          <w:szCs w:val="22"/>
        </w:rPr>
        <w:br/>
      </w:r>
      <w:r w:rsidRPr="00F1451C">
        <w:rPr>
          <w:rFonts w:ascii="Arial" w:hAnsi="Arial" w:cs="Arial"/>
          <w:sz w:val="22"/>
          <w:szCs w:val="22"/>
        </w:rPr>
        <w:t xml:space="preserve">o dopuszczenie do udziału w postępowaniu niezależnie od innego wykonawcy należącego do tej samej grupy kapitałowej - </w:t>
      </w:r>
      <w:r>
        <w:rPr>
          <w:rFonts w:ascii="Arial" w:hAnsi="Arial" w:cs="Arial"/>
          <w:b/>
          <w:bCs/>
          <w:sz w:val="22"/>
          <w:szCs w:val="22"/>
        </w:rPr>
        <w:t>Z</w:t>
      </w:r>
      <w:r w:rsidRPr="00F1451C">
        <w:rPr>
          <w:rFonts w:ascii="Arial" w:hAnsi="Arial" w:cs="Arial"/>
          <w:b/>
          <w:bCs/>
          <w:sz w:val="22"/>
          <w:szCs w:val="22"/>
        </w:rPr>
        <w:t>ałącznik nr 12 do SWZ</w:t>
      </w:r>
      <w:r w:rsidRPr="00F1451C">
        <w:rPr>
          <w:rFonts w:ascii="Arial" w:hAnsi="Arial" w:cs="Arial"/>
          <w:sz w:val="22"/>
          <w:szCs w:val="22"/>
        </w:rPr>
        <w:t>;</w:t>
      </w:r>
    </w:p>
    <w:p w14:paraId="38321076" w14:textId="77777777" w:rsidR="00BE2F20" w:rsidRPr="00B215D7" w:rsidRDefault="00BE2F20" w:rsidP="00BE2F2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Pr>
          <w:rFonts w:ascii="Arial" w:hAnsi="Arial" w:cs="Arial"/>
          <w:b/>
          <w:sz w:val="22"/>
          <w:szCs w:val="22"/>
        </w:rPr>
        <w:t>Informacja</w:t>
      </w:r>
      <w:r w:rsidRPr="007D3780">
        <w:rPr>
          <w:rFonts w:ascii="Arial" w:hAnsi="Arial" w:cs="Arial"/>
          <w:b/>
          <w:sz w:val="22"/>
          <w:szCs w:val="22"/>
        </w:rPr>
        <w:t xml:space="preserve"> banku lub spółdzielczej kasy oszczędnościowo-kredytowej potwierdzając</w:t>
      </w:r>
      <w:r>
        <w:rPr>
          <w:rFonts w:ascii="Arial" w:hAnsi="Arial" w:cs="Arial"/>
          <w:b/>
          <w:sz w:val="22"/>
          <w:szCs w:val="22"/>
        </w:rPr>
        <w:t xml:space="preserve">ej wysokość posiadanych środków </w:t>
      </w:r>
      <w:r w:rsidRPr="007D3780">
        <w:rPr>
          <w:rFonts w:ascii="Arial" w:hAnsi="Arial" w:cs="Arial"/>
          <w:b/>
          <w:sz w:val="22"/>
          <w:szCs w:val="22"/>
        </w:rPr>
        <w:t>finansowych lub zdolność kredytową wykonawcy, w okresie nie wcześniejszym niż 3 miesiące przed jej złożeniem</w:t>
      </w:r>
      <w:r>
        <w:rPr>
          <w:rFonts w:ascii="Arial" w:hAnsi="Arial" w:cs="Arial"/>
          <w:b/>
          <w:sz w:val="22"/>
          <w:szCs w:val="22"/>
        </w:rPr>
        <w:t xml:space="preserve"> </w:t>
      </w:r>
      <w:r w:rsidRPr="00B215D7">
        <w:rPr>
          <w:rFonts w:ascii="Arial" w:hAnsi="Arial" w:cs="Arial"/>
          <w:sz w:val="22"/>
          <w:szCs w:val="22"/>
        </w:rPr>
        <w:t>(</w:t>
      </w:r>
      <w:r>
        <w:rPr>
          <w:rFonts w:ascii="Arial" w:hAnsi="Arial" w:cs="Arial"/>
          <w:sz w:val="22"/>
          <w:szCs w:val="22"/>
        </w:rPr>
        <w:t>Zamawiający nie określa wzoru informacji</w:t>
      </w:r>
      <w:r w:rsidRPr="00B215D7">
        <w:rPr>
          <w:rFonts w:ascii="Arial" w:hAnsi="Arial" w:cs="Arial"/>
          <w:sz w:val="22"/>
          <w:szCs w:val="22"/>
        </w:rPr>
        <w:t>).</w:t>
      </w:r>
      <w:r>
        <w:rPr>
          <w:rFonts w:ascii="Arial" w:hAnsi="Arial" w:cs="Arial"/>
          <w:b/>
          <w:sz w:val="22"/>
          <w:szCs w:val="22"/>
        </w:rPr>
        <w:t xml:space="preserve"> </w:t>
      </w:r>
      <w:r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Pr>
          <w:rFonts w:ascii="Arial" w:hAnsi="Arial" w:cs="Arial"/>
          <w:sz w:val="22"/>
          <w:szCs w:val="22"/>
        </w:rPr>
        <w:t>.</w:t>
      </w:r>
    </w:p>
    <w:p w14:paraId="73AE5F86" w14:textId="5AE46A96" w:rsidR="00BE2F20" w:rsidRPr="00F1451C" w:rsidRDefault="00BE2F20" w:rsidP="00BE2F20">
      <w:pPr>
        <w:spacing w:line="304" w:lineRule="exact"/>
        <w:ind w:left="852" w:hanging="425"/>
        <w:contextualSpacing/>
        <w:jc w:val="both"/>
        <w:rPr>
          <w:rFonts w:ascii="Arial" w:hAnsi="Arial" w:cs="Arial"/>
          <w:sz w:val="22"/>
          <w:szCs w:val="22"/>
        </w:rPr>
      </w:pPr>
      <w:r>
        <w:rPr>
          <w:rFonts w:ascii="Arial" w:hAnsi="Arial" w:cs="Arial"/>
          <w:b/>
          <w:bCs/>
          <w:sz w:val="22"/>
          <w:szCs w:val="22"/>
        </w:rPr>
        <w:t>3)</w:t>
      </w:r>
      <w:r>
        <w:rPr>
          <w:rFonts w:ascii="Arial" w:hAnsi="Arial" w:cs="Arial"/>
          <w:b/>
          <w:bCs/>
          <w:sz w:val="22"/>
          <w:szCs w:val="22"/>
        </w:rPr>
        <w:tab/>
      </w:r>
      <w:r w:rsidRPr="00F1451C">
        <w:rPr>
          <w:rFonts w:ascii="Arial" w:hAnsi="Arial" w:cs="Arial"/>
          <w:b/>
          <w:bCs/>
          <w:sz w:val="22"/>
          <w:szCs w:val="22"/>
        </w:rPr>
        <w:t xml:space="preserve">Wykaz </w:t>
      </w:r>
      <w:r w:rsidRPr="00162FD1">
        <w:rPr>
          <w:rFonts w:ascii="Arial" w:hAnsi="Arial" w:cs="Arial"/>
          <w:b/>
          <w:bCs/>
          <w:sz w:val="22"/>
          <w:szCs w:val="22"/>
        </w:rPr>
        <w:t>usług</w:t>
      </w:r>
      <w:r w:rsidRPr="00F1451C">
        <w:rPr>
          <w:rFonts w:ascii="Arial" w:hAnsi="Arial" w:cs="Arial"/>
          <w:b/>
          <w:bCs/>
          <w:sz w:val="22"/>
          <w:szCs w:val="22"/>
        </w:rPr>
        <w:t xml:space="preserve"> wykonanych w okresie ostatnich </w:t>
      </w:r>
      <w:r>
        <w:rPr>
          <w:rFonts w:ascii="Arial" w:hAnsi="Arial" w:cs="Arial"/>
          <w:b/>
          <w:bCs/>
          <w:sz w:val="22"/>
          <w:szCs w:val="22"/>
        </w:rPr>
        <w:t>3 lat</w:t>
      </w:r>
      <w:r w:rsidRPr="00F1451C">
        <w:rPr>
          <w:rFonts w:ascii="Arial" w:hAnsi="Arial" w:cs="Arial"/>
          <w:b/>
          <w:bCs/>
          <w:sz w:val="22"/>
          <w:szCs w:val="22"/>
        </w:rPr>
        <w:t xml:space="preserve">, </w:t>
      </w:r>
      <w:r w:rsidRPr="00F1451C">
        <w:rPr>
          <w:rFonts w:ascii="Arial" w:hAnsi="Arial" w:cs="Arial"/>
          <w:sz w:val="22"/>
          <w:szCs w:val="22"/>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w:t>
      </w:r>
      <w:r w:rsidRPr="00F1451C">
        <w:rPr>
          <w:rFonts w:ascii="Arial" w:hAnsi="Arial" w:cs="Arial"/>
          <w:sz w:val="22"/>
          <w:szCs w:val="22"/>
        </w:rPr>
        <w:lastRenderedPageBreak/>
        <w:t>przez podmiot, na rzecz którego usługi zostały wykonane; wzór wykazu usług stanowi Z</w:t>
      </w:r>
      <w:r w:rsidRPr="00F1451C">
        <w:rPr>
          <w:rFonts w:ascii="Arial" w:hAnsi="Arial" w:cs="Arial"/>
          <w:b/>
          <w:bCs/>
          <w:sz w:val="22"/>
          <w:szCs w:val="22"/>
        </w:rPr>
        <w:t>ałącznik nr 13 do SWZ</w:t>
      </w:r>
      <w:r w:rsidRPr="00F1451C">
        <w:rPr>
          <w:rFonts w:ascii="Arial" w:hAnsi="Arial" w:cs="Arial"/>
          <w:sz w:val="22"/>
          <w:szCs w:val="22"/>
        </w:rPr>
        <w:t>;</w:t>
      </w:r>
    </w:p>
    <w:p w14:paraId="03937DA9" w14:textId="77777777" w:rsidR="00BE2F20" w:rsidRDefault="00BE2F20" w:rsidP="00BE2F20">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Pr>
          <w:rFonts w:ascii="Arial" w:hAnsi="Arial" w:cs="Arial"/>
          <w:b/>
          <w:sz w:val="22"/>
          <w:szCs w:val="22"/>
        </w:rPr>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C48781D" w14:textId="77777777" w:rsidR="00BE2F20" w:rsidRDefault="00BE2F20" w:rsidP="00BE2F2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1334C176" w14:textId="77777777" w:rsidR="00BE2F20" w:rsidRPr="00F1451C" w:rsidRDefault="00BE2F20" w:rsidP="00BE2F20">
      <w:pPr>
        <w:spacing w:line="304" w:lineRule="exact"/>
        <w:ind w:left="852" w:hanging="425"/>
        <w:contextualSpacing/>
        <w:jc w:val="both"/>
        <w:rPr>
          <w:rFonts w:ascii="Arial" w:hAnsi="Arial" w:cs="Arial"/>
          <w:sz w:val="22"/>
          <w:szCs w:val="22"/>
        </w:rPr>
      </w:pPr>
      <w:r>
        <w:rPr>
          <w:rFonts w:ascii="Arial" w:hAnsi="Arial" w:cs="Arial"/>
          <w:b/>
          <w:sz w:val="22"/>
          <w:szCs w:val="22"/>
        </w:rPr>
        <w:t>5</w:t>
      </w:r>
      <w:r w:rsidRPr="00F1451C">
        <w:rPr>
          <w:rFonts w:ascii="Arial" w:hAnsi="Arial" w:cs="Arial"/>
          <w:b/>
          <w:sz w:val="22"/>
          <w:szCs w:val="22"/>
        </w:rPr>
        <w:t xml:space="preserve">) Oświadczenie wykonawcy </w:t>
      </w:r>
      <w:r w:rsidRPr="00F1451C">
        <w:rPr>
          <w:rFonts w:ascii="Arial" w:hAnsi="Arial" w:cs="Arial"/>
          <w:sz w:val="22"/>
          <w:szCs w:val="22"/>
        </w:rPr>
        <w:t xml:space="preserve">o aktualności informacji zawartych w oświadczeniu, </w:t>
      </w:r>
      <w:r>
        <w:rPr>
          <w:rFonts w:ascii="Arial" w:hAnsi="Arial" w:cs="Arial"/>
          <w:sz w:val="22"/>
          <w:szCs w:val="22"/>
        </w:rPr>
        <w:br/>
      </w:r>
      <w:r w:rsidRPr="00F1451C">
        <w:rPr>
          <w:rFonts w:ascii="Arial" w:hAnsi="Arial" w:cs="Arial"/>
          <w:sz w:val="22"/>
          <w:szCs w:val="22"/>
        </w:rPr>
        <w:t>o którym mowa w art. 125 ust. 1 p.z.p. w zakresie odnoszącym się do podstaw wykluczenia wskazanych w art. 109 ust. 1 pkt 1)</w:t>
      </w:r>
      <w:r>
        <w:rPr>
          <w:rFonts w:ascii="Arial" w:hAnsi="Arial" w:cs="Arial"/>
          <w:sz w:val="22"/>
          <w:szCs w:val="22"/>
        </w:rPr>
        <w:t xml:space="preserve">, </w:t>
      </w:r>
      <w:r w:rsidRPr="00F1451C">
        <w:rPr>
          <w:rFonts w:ascii="Arial" w:hAnsi="Arial" w:cs="Arial"/>
          <w:sz w:val="22"/>
          <w:szCs w:val="22"/>
        </w:rPr>
        <w:t>4</w:t>
      </w:r>
      <w:r>
        <w:rPr>
          <w:rFonts w:ascii="Arial" w:hAnsi="Arial" w:cs="Arial"/>
          <w:sz w:val="22"/>
          <w:szCs w:val="22"/>
        </w:rPr>
        <w:t>), 5) i 7)</w:t>
      </w:r>
      <w:r w:rsidRPr="00F1451C">
        <w:rPr>
          <w:rFonts w:ascii="Arial" w:hAnsi="Arial" w:cs="Arial"/>
          <w:sz w:val="22"/>
          <w:szCs w:val="22"/>
        </w:rPr>
        <w:t xml:space="preserve"> p.z.p.; wzór oświadczenia stanowi </w:t>
      </w:r>
      <w:r w:rsidRPr="00F1451C">
        <w:rPr>
          <w:rFonts w:ascii="Arial" w:hAnsi="Arial" w:cs="Arial"/>
          <w:b/>
          <w:sz w:val="22"/>
          <w:szCs w:val="22"/>
        </w:rPr>
        <w:t>Załącznik nr 16 do SWZ</w:t>
      </w:r>
    </w:p>
    <w:p w14:paraId="69EE85EF" w14:textId="77777777" w:rsidR="00BE2F20" w:rsidRPr="00F1451C" w:rsidRDefault="00BE2F20" w:rsidP="00BE2F20">
      <w:pPr>
        <w:spacing w:line="304" w:lineRule="exact"/>
        <w:ind w:left="852" w:hanging="425"/>
        <w:contextualSpacing/>
        <w:jc w:val="both"/>
        <w:rPr>
          <w:rFonts w:ascii="Arial" w:hAnsi="Arial" w:cs="Arial"/>
          <w:b/>
          <w:sz w:val="22"/>
          <w:szCs w:val="22"/>
        </w:rPr>
      </w:pPr>
      <w:r>
        <w:rPr>
          <w:rFonts w:ascii="Arial" w:hAnsi="Arial" w:cs="Arial"/>
          <w:b/>
          <w:sz w:val="22"/>
          <w:szCs w:val="22"/>
        </w:rPr>
        <w:t>6</w:t>
      </w:r>
      <w:r w:rsidRPr="00F1451C">
        <w:rPr>
          <w:rFonts w:ascii="Arial" w:hAnsi="Arial" w:cs="Arial"/>
          <w:b/>
          <w:sz w:val="22"/>
          <w:szCs w:val="22"/>
        </w:rPr>
        <w:t>)</w:t>
      </w:r>
      <w:r w:rsidRPr="00F1451C">
        <w:rPr>
          <w:rFonts w:ascii="Arial" w:hAnsi="Arial" w:cs="Arial"/>
          <w:b/>
          <w:sz w:val="22"/>
          <w:szCs w:val="22"/>
        </w:rPr>
        <w:tab/>
      </w:r>
      <w:r w:rsidRPr="00B215D7">
        <w:rPr>
          <w:rFonts w:ascii="Arial" w:hAnsi="Arial" w:cs="Arial"/>
          <w:b/>
          <w:sz w:val="22"/>
          <w:szCs w:val="22"/>
        </w:rPr>
        <w:t>Informacja z Krajowego Rejestru Karnego</w:t>
      </w:r>
      <w:r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p>
    <w:p w14:paraId="7E951942" w14:textId="77777777" w:rsidR="00BE2F20" w:rsidRDefault="00BE2F20" w:rsidP="00BE2F20">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C77571">
        <w:rPr>
          <w:rFonts w:ascii="Arial" w:hAnsi="Arial"/>
          <w:b/>
          <w:sz w:val="22"/>
        </w:rPr>
        <w:t xml:space="preserve">Informacja z Centralnego Rejestru Beneficjentów Rzeczywistych </w:t>
      </w:r>
      <w:r w:rsidRPr="00C77571">
        <w:rPr>
          <w:rFonts w:ascii="Arial" w:hAnsi="Arial"/>
          <w:sz w:val="22"/>
        </w:rPr>
        <w:t xml:space="preserve">w zakresie podstawy wykluczenia wskazanej w art. 108 ust. 2 p.z.p., </w:t>
      </w:r>
      <w:r>
        <w:rPr>
          <w:rFonts w:ascii="Arial" w:hAnsi="Arial" w:cs="Arial"/>
          <w:sz w:val="22"/>
          <w:szCs w:val="22"/>
        </w:rPr>
        <w:t xml:space="preserve">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xml:space="preserve">, </w:t>
      </w:r>
      <w:r w:rsidRPr="00C77571">
        <w:rPr>
          <w:rFonts w:ascii="Arial" w:hAnsi="Arial"/>
          <w:sz w:val="22"/>
        </w:rPr>
        <w:t>jeżeli odrębne przepisy wymagają wpisu do tego rejestru, sporządzona nie wcześniej niż 3 miesiące przed jej złożeniem</w:t>
      </w:r>
      <w:r w:rsidRPr="00F1451C">
        <w:rPr>
          <w:rFonts w:ascii="Arial" w:hAnsi="Arial" w:cs="Arial"/>
          <w:sz w:val="22"/>
          <w:szCs w:val="22"/>
        </w:rPr>
        <w:t>.</w:t>
      </w:r>
    </w:p>
    <w:p w14:paraId="38F6E759" w14:textId="77777777" w:rsidR="00BE2F20" w:rsidRPr="00781666" w:rsidRDefault="00BE2F20" w:rsidP="00BE2F20">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 właściwego Naczelnika Urzędu Skarbowego</w:t>
      </w:r>
      <w:r w:rsidRPr="00781666">
        <w:rPr>
          <w:rFonts w:ascii="Arial" w:hAnsi="Arial" w:cs="Arial"/>
          <w:spacing w:val="-6"/>
          <w:sz w:val="22"/>
          <w:szCs w:val="22"/>
        </w:rPr>
        <w:t xml:space="preserve"> potwierdzające, </w:t>
      </w:r>
      <w:r w:rsidRPr="00781666">
        <w:rPr>
          <w:rFonts w:ascii="Arial" w:hAnsi="Arial" w:cs="Arial"/>
          <w:spacing w:val="-6"/>
          <w:sz w:val="22"/>
          <w:szCs w:val="22"/>
        </w:rPr>
        <w:br/>
        <w:t>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3160A3C" w14:textId="77777777" w:rsidR="00BE2F20" w:rsidRPr="00781666" w:rsidRDefault="00BE2F20" w:rsidP="00BE2F20">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Pr="00781666">
        <w:rPr>
          <w:rFonts w:ascii="Arial" w:hAnsi="Arial" w:cs="Arial"/>
          <w:spacing w:val="-6"/>
          <w:sz w:val="22"/>
          <w:szCs w:val="22"/>
        </w:rPr>
        <w:br/>
        <w:t xml:space="preserve">na ubezpieczenia społeczne i zdrowotne, w zakresie art. 109 ust. 1 pkt 1 p.z.p., wystawiony nie wcześniej niż 3 miesiące przed jego złożeniem, a w przypadku zalegania z opłacaniem składek na ubezpieczenia społeczne lub zdrowotne wraz </w:t>
      </w:r>
      <w:r w:rsidRPr="00781666">
        <w:rPr>
          <w:rFonts w:ascii="Arial" w:hAnsi="Arial" w:cs="Arial"/>
          <w:spacing w:val="-6"/>
          <w:sz w:val="22"/>
          <w:szCs w:val="22"/>
        </w:rPr>
        <w:b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BC8493"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w:t>
      </w:r>
      <w:r w:rsidR="00AA6CDC" w:rsidRPr="00F1451C">
        <w:rPr>
          <w:rFonts w:ascii="Arial" w:hAnsi="Arial" w:cs="Arial"/>
          <w:sz w:val="22"/>
          <w:szCs w:val="22"/>
          <w:shd w:val="clear" w:color="auto" w:fill="FFFFFF"/>
        </w:rPr>
        <w:lastRenderedPageBreak/>
        <w:t xml:space="preserve">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4B4400A0"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E37E8E">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AD8E36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lastRenderedPageBreak/>
        <w:t>4. Wykonawca nie może po upływie terminu składania ofert oraz w trakcie realizacji umowy powoływać się na zdolności lub sytuację podmiotów udostępniających zasoby zgodnie z art. 123 p.z.p.</w:t>
      </w:r>
    </w:p>
    <w:p w14:paraId="0B9F5EF9"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74049DA" w14:textId="77777777" w:rsidR="005B51C3" w:rsidRPr="00F1451C" w:rsidRDefault="005B51C3" w:rsidP="005B51C3">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Pr>
          <w:rFonts w:ascii="Arial" w:hAnsi="Arial" w:cs="Arial"/>
          <w:sz w:val="22"/>
          <w:szCs w:val="22"/>
        </w:rPr>
        <w:br/>
      </w:r>
      <w:r w:rsidRPr="00F1451C">
        <w:rPr>
          <w:rFonts w:ascii="Arial" w:hAnsi="Arial" w:cs="Arial"/>
          <w:sz w:val="22"/>
          <w:szCs w:val="22"/>
        </w:rPr>
        <w:t>albo do reprezentowania i zawarcia umowy w sprawie zamówienia publicznego. Pełnomocnictwo</w:t>
      </w:r>
      <w:r w:rsidRPr="00F1451C">
        <w:rPr>
          <w:rFonts w:ascii="Arial" w:hAnsi="Arial" w:cs="Arial"/>
          <w:b/>
          <w:sz w:val="22"/>
          <w:szCs w:val="22"/>
        </w:rPr>
        <w:t xml:space="preserve"> </w:t>
      </w:r>
      <w:r w:rsidRPr="00F1451C">
        <w:rPr>
          <w:rFonts w:ascii="Arial" w:hAnsi="Arial" w:cs="Arial"/>
          <w:sz w:val="22"/>
          <w:szCs w:val="22"/>
        </w:rPr>
        <w:t>winno być załączone do oferty w postaci elektronicznej.</w:t>
      </w:r>
    </w:p>
    <w:p w14:paraId="385E0218" w14:textId="77777777" w:rsidR="005B51C3" w:rsidRPr="00F1451C" w:rsidRDefault="005B51C3" w:rsidP="005B51C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Pr>
          <w:rFonts w:ascii="Arial" w:hAnsi="Arial" w:cs="Arial"/>
          <w:sz w:val="22"/>
          <w:szCs w:val="22"/>
        </w:rPr>
        <w:br/>
      </w:r>
      <w:r w:rsidRPr="00F1451C">
        <w:rPr>
          <w:rFonts w:ascii="Arial" w:hAnsi="Arial" w:cs="Arial"/>
          <w:sz w:val="22"/>
          <w:szCs w:val="22"/>
        </w:rPr>
        <w:t>w którym każdy z Wykonawców wykazuje spełnianie warunków udziału w postępowaniu oraz brak podstaw do wykluczenia.</w:t>
      </w:r>
    </w:p>
    <w:p w14:paraId="09831AA7" w14:textId="77777777" w:rsidR="005B51C3" w:rsidRPr="00F1451C" w:rsidRDefault="005B51C3" w:rsidP="005B51C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5A23A89" w14:textId="77777777" w:rsidR="005B51C3" w:rsidRDefault="005B51C3" w:rsidP="005B51C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Wykonawcy wspólnie ubiegający się o udzielenie zamówienia wskazują w formularzu oferty, które usługi wykonają </w:t>
      </w:r>
      <w:r w:rsidRPr="00F1451C">
        <w:rPr>
          <w:rFonts w:ascii="Arial" w:hAnsi="Arial" w:cs="Arial"/>
          <w:sz w:val="22"/>
          <w:szCs w:val="22"/>
        </w:rPr>
        <w:t>poszczególni</w:t>
      </w:r>
      <w:r w:rsidRPr="00F1451C">
        <w:rPr>
          <w:rFonts w:ascii="Arial" w:hAnsi="Arial" w:cs="Arial"/>
          <w:sz w:val="22"/>
          <w:szCs w:val="22"/>
          <w:shd w:val="clear" w:color="auto" w:fill="FFFFFF"/>
        </w:rPr>
        <w:t xml:space="preserve"> wykonawcy</w:t>
      </w:r>
      <w:r w:rsidRPr="00F1451C">
        <w:rPr>
          <w:rStyle w:val="Odwoanieprzypisudolnego"/>
          <w:rFonts w:ascii="Arial" w:hAnsi="Arial" w:cs="Arial"/>
          <w:sz w:val="22"/>
          <w:szCs w:val="22"/>
          <w:shd w:val="clear" w:color="auto" w:fill="FFFFFF"/>
        </w:rPr>
        <w:footnoteReference w:id="7"/>
      </w:r>
      <w:r w:rsidRPr="00F1451C">
        <w:rPr>
          <w:rFonts w:ascii="Arial" w:hAnsi="Arial" w:cs="Arial"/>
          <w:sz w:val="22"/>
          <w:szCs w:val="22"/>
          <w:shd w:val="clear" w:color="auto" w:fill="FFFFFF"/>
        </w:rPr>
        <w:t>.</w:t>
      </w:r>
    </w:p>
    <w:p w14:paraId="3BAC4049"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5A2AF1EE"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C902741"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13EC2C2"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FC22D4B"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37508584"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271EF425"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 xml:space="preserve">zabezpieczenia należytego wykonania umowy - dla Zamawiającego nie są wiążące w tym </w:t>
      </w:r>
      <w:r w:rsidRPr="00B90F23">
        <w:rPr>
          <w:rFonts w:ascii="Arial" w:hAnsi="Arial" w:cs="Arial"/>
          <w:sz w:val="22"/>
          <w:szCs w:val="22"/>
        </w:rPr>
        <w:lastRenderedPageBreak/>
        <w:t>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988E516" w14:textId="77777777" w:rsidR="005B51C3" w:rsidRPr="00B90F23" w:rsidRDefault="005B51C3" w:rsidP="005B51C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3C97F4B" w14:textId="77777777" w:rsidR="005B51C3" w:rsidRPr="00F1451C" w:rsidRDefault="005B51C3" w:rsidP="005B51C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1" w:name="bookmark11"/>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DE5174F" w14:textId="77777777" w:rsidR="005B51C3" w:rsidRPr="00781666" w:rsidRDefault="005B51C3" w:rsidP="005B51C3">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8BC2516"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44E7B2B4"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07BF8AF2"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Pr>
          <w:rFonts w:ascii="Arial" w:hAnsi="Arial" w:cs="Arial"/>
          <w:sz w:val="22"/>
          <w:szCs w:val="22"/>
        </w:rPr>
        <w:br/>
      </w:r>
      <w:r w:rsidRPr="00754370">
        <w:rPr>
          <w:rFonts w:ascii="Arial" w:hAnsi="Arial" w:cs="Arial"/>
          <w:sz w:val="22"/>
          <w:szCs w:val="22"/>
        </w:rPr>
        <w:t>na subdomenie Enea; https://enea.ezamawiajacy.pl</w:t>
      </w:r>
      <w:r>
        <w:rPr>
          <w:rFonts w:ascii="Arial" w:hAnsi="Arial" w:cs="Arial"/>
          <w:sz w:val="22"/>
          <w:szCs w:val="22"/>
        </w:rPr>
        <w:t xml:space="preserve"> </w:t>
      </w:r>
      <w:r w:rsidRPr="00754370">
        <w:rPr>
          <w:rFonts w:ascii="Arial" w:hAnsi="Arial" w:cs="Arial"/>
          <w:sz w:val="22"/>
          <w:szCs w:val="22"/>
        </w:rPr>
        <w:t>, lub https://oneplace.marketplanet.pl.</w:t>
      </w:r>
    </w:p>
    <w:p w14:paraId="5A421A70"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t>
      </w:r>
      <w:r w:rsidRPr="00754370">
        <w:rPr>
          <w:rFonts w:ascii="Arial" w:hAnsi="Arial" w:cs="Arial"/>
          <w:sz w:val="22"/>
          <w:szCs w:val="22"/>
        </w:rPr>
        <w:lastRenderedPageBreak/>
        <w:t xml:space="preserve">Wykonawca zakłada konto wykonując kroki procesu rejestracyjnego; podaje adres e-mail, ustanawia hasło, następnie powtarza hasło, wpisuje kod </w:t>
      </w:r>
      <w:r>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34FD2131"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Pr>
          <w:rFonts w:ascii="Arial" w:hAnsi="Arial" w:cs="Arial"/>
          <w:sz w:val="22"/>
          <w:szCs w:val="22"/>
        </w:rPr>
        <w:br/>
      </w:r>
      <w:r w:rsidRPr="00754370">
        <w:rPr>
          <w:rFonts w:ascii="Arial" w:hAnsi="Arial" w:cs="Arial"/>
          <w:sz w:val="22"/>
          <w:szCs w:val="22"/>
        </w:rPr>
        <w:t xml:space="preserve">z tym Zamawiający zaleca Wykonawcom uwzględnienie czasu niezbędnego </w:t>
      </w:r>
      <w:r>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6DEF1ADB"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8E63D65"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Pr>
          <w:rFonts w:ascii="Arial" w:hAnsi="Arial" w:cs="Arial"/>
          <w:sz w:val="22"/>
          <w:szCs w:val="22"/>
        </w:rPr>
        <w:br/>
      </w:r>
      <w:r w:rsidRPr="00754370">
        <w:rPr>
          <w:rFonts w:ascii="Arial" w:hAnsi="Arial" w:cs="Arial"/>
          <w:sz w:val="22"/>
          <w:szCs w:val="22"/>
        </w:rPr>
        <w:t xml:space="preserve">w postępowaniu. Komunikacja między Zamawiającym a Wykonawcami, </w:t>
      </w:r>
      <w:r>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03CE0CA9"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2C84F04"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298C18F5"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Pr>
          <w:rFonts w:ascii="Arial" w:hAnsi="Arial" w:cs="Arial"/>
          <w:sz w:val="22"/>
          <w:szCs w:val="22"/>
        </w:rPr>
        <w:br/>
      </w:r>
      <w:r w:rsidRPr="00754370">
        <w:rPr>
          <w:rFonts w:ascii="Arial" w:hAnsi="Arial" w:cs="Arial"/>
          <w:sz w:val="22"/>
          <w:szCs w:val="22"/>
        </w:rPr>
        <w:t>za pośrednictwem Platformy Zakupowej.</w:t>
      </w:r>
    </w:p>
    <w:p w14:paraId="7EA633EF" w14:textId="77777777" w:rsidR="005B51C3" w:rsidRPr="009C7B5F" w:rsidRDefault="005B51C3" w:rsidP="005B51C3">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49235C39"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C95CF0C"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4A34DF1E"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w:t>
      </w:r>
      <w:r>
        <w:rPr>
          <w:rFonts w:ascii="Arial" w:hAnsi="Arial" w:cs="Arial"/>
          <w:sz w:val="22"/>
          <w:szCs w:val="22"/>
        </w:rPr>
        <w:t> </w:t>
      </w:r>
      <w:r w:rsidRPr="00754370">
        <w:rPr>
          <w:rFonts w:ascii="Arial" w:hAnsi="Arial" w:cs="Arial"/>
          <w:sz w:val="22"/>
          <w:szCs w:val="22"/>
        </w:rPr>
        <w:t>podpisem.</w:t>
      </w:r>
    </w:p>
    <w:p w14:paraId="69606121"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17B2A06"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5D07E565"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2F83CE5" w14:textId="77777777" w:rsidR="005B51C3" w:rsidRPr="00781666" w:rsidRDefault="005B51C3" w:rsidP="005B51C3">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5844D191" w14:textId="77777777" w:rsidR="005B51C3" w:rsidRPr="00781666" w:rsidRDefault="005B51C3" w:rsidP="005B51C3">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Zainstalowany program Acrobat Reader lub inny obsługujący pliki w formacie .pdf.</w:t>
      </w:r>
    </w:p>
    <w:p w14:paraId="6328803D"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23CC98D3"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7B0FA95F" w14:textId="77777777" w:rsidR="005B51C3" w:rsidRPr="00754370"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E18FBC"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253DA44" w14:textId="77777777" w:rsidR="005B51C3" w:rsidRPr="00754370" w:rsidRDefault="005B51C3" w:rsidP="005B51C3">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25E93AAC" w14:textId="77777777" w:rsidR="005B51C3" w:rsidRDefault="005B51C3" w:rsidP="005B51C3">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7F7C9566" w14:textId="77777777" w:rsidR="005B51C3" w:rsidRPr="00BC373F" w:rsidRDefault="005B51C3" w:rsidP="005B51C3">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697C5DBE" w14:textId="77777777" w:rsidR="005B51C3" w:rsidRDefault="005B51C3" w:rsidP="005B51C3">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Pr>
          <w:rFonts w:ascii="Arial" w:hAnsi="Arial" w:cs="Arial"/>
          <w:sz w:val="22"/>
          <w:szCs w:val="22"/>
        </w:rPr>
        <w:br/>
      </w:r>
      <w:r w:rsidRPr="00875BF0">
        <w:rPr>
          <w:rFonts w:ascii="Arial" w:hAnsi="Arial" w:cs="Arial"/>
          <w:sz w:val="22"/>
          <w:szCs w:val="22"/>
        </w:rPr>
        <w:t>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63252D3E" w14:textId="77777777" w:rsidR="005B51C3" w:rsidRPr="00875BF0" w:rsidRDefault="005B51C3" w:rsidP="005B51C3">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Pr>
          <w:rFonts w:ascii="Arial" w:hAnsi="Arial" w:cs="Arial"/>
          <w:sz w:val="22"/>
          <w:szCs w:val="22"/>
        </w:rPr>
        <w:br/>
      </w:r>
      <w:r w:rsidRPr="00875BF0">
        <w:rPr>
          <w:rFonts w:ascii="Arial" w:hAnsi="Arial" w:cs="Arial"/>
          <w:sz w:val="22"/>
          <w:szCs w:val="22"/>
        </w:rPr>
        <w:t>na żądanie drugiej strony niezwłocznie potwierdza fakt ich otrzymania.</w:t>
      </w:r>
    </w:p>
    <w:p w14:paraId="2445A0F5" w14:textId="0D29D90E" w:rsidR="005B51C3" w:rsidRPr="00F1451C" w:rsidRDefault="005B51C3" w:rsidP="005B51C3">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Pr>
          <w:rFonts w:ascii="Arial" w:hAnsi="Arial" w:cs="Arial"/>
          <w:sz w:val="22"/>
          <w:szCs w:val="22"/>
        </w:rPr>
        <w:br/>
      </w:r>
      <w:r w:rsidRPr="00F1451C">
        <w:rPr>
          <w:rFonts w:ascii="Arial" w:hAnsi="Arial" w:cs="Arial"/>
          <w:sz w:val="22"/>
          <w:szCs w:val="22"/>
        </w:rPr>
        <w:t xml:space="preserve">z Wykonawcami w zakresie udzielania informacji dotyczących zapisów SWZ jest: </w:t>
      </w:r>
      <w:r>
        <w:rPr>
          <w:rFonts w:ascii="Arial" w:hAnsi="Arial" w:cs="Arial"/>
          <w:sz w:val="22"/>
          <w:szCs w:val="22"/>
        </w:rPr>
        <w:t>Leszek madej</w:t>
      </w:r>
      <w:r w:rsidRPr="00F1451C">
        <w:rPr>
          <w:rFonts w:ascii="Arial" w:hAnsi="Arial" w:cs="Arial"/>
          <w:sz w:val="22"/>
          <w:szCs w:val="22"/>
        </w:rPr>
        <w:t xml:space="preserve"> +48(15) 865-</w:t>
      </w:r>
      <w:r>
        <w:rPr>
          <w:rFonts w:ascii="Arial" w:hAnsi="Arial" w:cs="Arial"/>
          <w:sz w:val="22"/>
          <w:szCs w:val="22"/>
        </w:rPr>
        <w:t>6574</w:t>
      </w:r>
      <w:r w:rsidRPr="00F1451C">
        <w:rPr>
          <w:rFonts w:ascii="Arial" w:hAnsi="Arial" w:cs="Arial"/>
          <w:sz w:val="22"/>
          <w:szCs w:val="22"/>
        </w:rPr>
        <w:t xml:space="preserve">, email: </w:t>
      </w:r>
      <w:hyperlink r:id="rId11" w:history="1">
        <w:r w:rsidRPr="00112A50">
          <w:rPr>
            <w:rStyle w:val="Hipercze"/>
            <w:rFonts w:ascii="Arial" w:hAnsi="Arial" w:cs="Arial"/>
            <w:b/>
            <w:sz w:val="22"/>
            <w:szCs w:val="22"/>
            <w:u w:val="none"/>
          </w:rPr>
          <w:t>leszek.madej@enea.pl</w:t>
        </w:r>
      </w:hyperlink>
      <w:r w:rsidRPr="00112A50">
        <w:rPr>
          <w:rFonts w:ascii="Arial" w:hAnsi="Arial" w:cs="Arial"/>
          <w:b/>
          <w:color w:val="3333FF"/>
          <w:sz w:val="22"/>
          <w:szCs w:val="22"/>
        </w:rPr>
        <w:t xml:space="preserve"> </w:t>
      </w:r>
      <w:r>
        <w:rPr>
          <w:rFonts w:ascii="Arial" w:hAnsi="Arial" w:cs="Arial"/>
          <w:sz w:val="22"/>
          <w:szCs w:val="22"/>
        </w:rPr>
        <w:t>w </w:t>
      </w:r>
      <w:r w:rsidRPr="00F1451C">
        <w:rPr>
          <w:rFonts w:ascii="Arial" w:hAnsi="Arial" w:cs="Arial"/>
          <w:sz w:val="22"/>
          <w:szCs w:val="22"/>
        </w:rPr>
        <w:t xml:space="preserve">godzinach od 8:00 </w:t>
      </w:r>
      <w:r w:rsidRPr="00F1451C">
        <w:rPr>
          <w:rFonts w:ascii="Arial" w:hAnsi="Arial" w:cs="Arial"/>
          <w:sz w:val="22"/>
          <w:szCs w:val="22"/>
        </w:rPr>
        <w:lastRenderedPageBreak/>
        <w:t xml:space="preserve">do 14:00 w dni robocze. W przypadku nieobecności osoby wskazanej powyżej, osobą działającą w imieniu Zamawiającego, uprawnioną do kontaktów z Wykonawcami w zakresie udzielania informacji dotyczących zapisów SWZ jest: </w:t>
      </w:r>
      <w:r>
        <w:rPr>
          <w:rFonts w:ascii="Arial" w:hAnsi="Arial" w:cs="Arial"/>
          <w:sz w:val="22"/>
          <w:szCs w:val="22"/>
        </w:rPr>
        <w:t>Daniel Kabata</w:t>
      </w:r>
      <w:r w:rsidRPr="00F1451C">
        <w:rPr>
          <w:rFonts w:ascii="Arial" w:hAnsi="Arial" w:cs="Arial"/>
          <w:sz w:val="22"/>
          <w:szCs w:val="22"/>
        </w:rPr>
        <w:t xml:space="preserve"> +48(15) 865-</w:t>
      </w:r>
      <w:r>
        <w:rPr>
          <w:rFonts w:ascii="Arial" w:hAnsi="Arial" w:cs="Arial"/>
          <w:sz w:val="22"/>
          <w:szCs w:val="22"/>
        </w:rPr>
        <w:t>6985</w:t>
      </w:r>
      <w:r w:rsidRPr="00F1451C">
        <w:rPr>
          <w:rFonts w:ascii="Arial" w:hAnsi="Arial" w:cs="Arial"/>
          <w:sz w:val="22"/>
          <w:szCs w:val="22"/>
        </w:rPr>
        <w:t xml:space="preserve">, email: </w:t>
      </w:r>
      <w:r>
        <w:rPr>
          <w:rFonts w:ascii="Arial" w:hAnsi="Arial" w:cs="Arial"/>
          <w:b/>
          <w:color w:val="3333FF"/>
          <w:sz w:val="22"/>
          <w:szCs w:val="22"/>
        </w:rPr>
        <w:t>daniel.kabata</w:t>
      </w:r>
      <w:r w:rsidRPr="009C7B5F">
        <w:rPr>
          <w:rFonts w:ascii="Arial" w:hAnsi="Arial" w:cs="Arial"/>
          <w:b/>
          <w:color w:val="3333FF"/>
          <w:sz w:val="22"/>
          <w:szCs w:val="22"/>
        </w:rPr>
        <w:t>@enea.pl</w:t>
      </w:r>
      <w:r>
        <w:rPr>
          <w:rFonts w:ascii="Arial" w:hAnsi="Arial" w:cs="Arial"/>
          <w:sz w:val="22"/>
          <w:szCs w:val="22"/>
        </w:rPr>
        <w:t xml:space="preserve"> </w:t>
      </w:r>
      <w:r w:rsidRPr="00F1451C">
        <w:rPr>
          <w:rFonts w:ascii="Arial" w:hAnsi="Arial" w:cs="Arial"/>
          <w:sz w:val="22"/>
          <w:szCs w:val="22"/>
        </w:rPr>
        <w:t>w</w:t>
      </w:r>
      <w:r>
        <w:rPr>
          <w:rFonts w:ascii="Arial" w:hAnsi="Arial" w:cs="Arial"/>
          <w:sz w:val="22"/>
          <w:szCs w:val="22"/>
        </w:rPr>
        <w:t> </w:t>
      </w:r>
      <w:r w:rsidRPr="00F1451C">
        <w:rPr>
          <w:rFonts w:ascii="Arial" w:hAnsi="Arial" w:cs="Arial"/>
          <w:sz w:val="22"/>
          <w:szCs w:val="22"/>
        </w:rPr>
        <w:t>godzinach od 8:00 do 14:00 w dni robocze.</w:t>
      </w:r>
    </w:p>
    <w:p w14:paraId="1E3C8D08" w14:textId="77777777" w:rsidR="005B51C3" w:rsidRPr="00F1451C" w:rsidRDefault="005B51C3" w:rsidP="005B51C3">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13FB1DF6" w14:textId="77777777" w:rsidR="005B51C3" w:rsidRPr="00F1451C" w:rsidRDefault="005B51C3" w:rsidP="005B51C3">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 xml:space="preserve">Zamawiający jest obowiązany udzielić wyjaśnień niezwłocznie, jednak nie później </w:t>
      </w:r>
      <w:r>
        <w:rPr>
          <w:rFonts w:ascii="Arial" w:hAnsi="Arial" w:cs="Arial"/>
          <w:sz w:val="22"/>
          <w:szCs w:val="22"/>
        </w:rPr>
        <w:br/>
      </w:r>
      <w:r w:rsidRPr="00F1451C">
        <w:rPr>
          <w:rFonts w:ascii="Arial" w:hAnsi="Arial" w:cs="Arial"/>
          <w:sz w:val="22"/>
          <w:szCs w:val="22"/>
        </w:rPr>
        <w:t xml:space="preserve">niż na 6 dni przed upływem terminu składania ofert pod warunkiem że wniosek </w:t>
      </w:r>
      <w:r>
        <w:rPr>
          <w:rFonts w:ascii="Arial" w:hAnsi="Arial" w:cs="Arial"/>
          <w:sz w:val="22"/>
          <w:szCs w:val="22"/>
        </w:rPr>
        <w:br/>
      </w:r>
      <w:r w:rsidRPr="00F1451C">
        <w:rPr>
          <w:rFonts w:ascii="Arial" w:hAnsi="Arial" w:cs="Arial"/>
          <w:sz w:val="22"/>
          <w:szCs w:val="22"/>
        </w:rPr>
        <w:t>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23B926BC" w14:textId="77777777" w:rsidR="005B51C3" w:rsidRPr="00F1451C" w:rsidRDefault="005B51C3" w:rsidP="005B51C3">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B9712F2" w14:textId="45134276" w:rsidR="00C972B6" w:rsidRPr="00F1451C" w:rsidRDefault="00C972B6">
      <w:pPr>
        <w:pStyle w:val="pkt"/>
        <w:spacing w:before="0" w:after="0" w:line="304" w:lineRule="exact"/>
        <w:ind w:left="426" w:hanging="426"/>
        <w:rPr>
          <w:rFonts w:ascii="Arial" w:hAnsi="Arial" w:cs="Arial"/>
          <w:sz w:val="22"/>
          <w:szCs w:val="22"/>
        </w:rPr>
      </w:pP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6AD15BA0" w14:textId="58D2203C"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7CB50AE6"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0D4E939C" w14:textId="535CC47E"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E37E8E">
        <w:rPr>
          <w:rFonts w:ascii="Arial" w:hAnsi="Arial" w:cs="Arial"/>
          <w:sz w:val="22"/>
          <w:szCs w:val="22"/>
        </w:rPr>
        <w:t>inne dokumenty jeżeli dotyczy</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dokument </w:t>
      </w:r>
      <w:r w:rsidR="00C972B6" w:rsidRPr="00F1451C">
        <w:rPr>
          <w:rFonts w:ascii="Arial" w:hAnsi="Arial" w:cs="Arial"/>
          <w:sz w:val="22"/>
          <w:szCs w:val="22"/>
        </w:rPr>
        <w:lastRenderedPageBreak/>
        <w:t>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00AC1C2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65C13599"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8"/>
      </w:r>
    </w:p>
    <w:p w14:paraId="22D50487" w14:textId="6E05E48A"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1064BB">
        <w:rPr>
          <w:rFonts w:ascii="Arial" w:hAnsi="Arial"/>
          <w:b/>
          <w:sz w:val="22"/>
        </w:rPr>
        <w:t>żąda</w:t>
      </w:r>
      <w:r w:rsidRPr="007A5BD0">
        <w:rPr>
          <w:rFonts w:ascii="Arial" w:hAnsi="Arial" w:cs="Arial"/>
          <w:b/>
          <w:strike/>
          <w:sz w:val="22"/>
          <w:szCs w:val="22"/>
        </w:rPr>
        <w:t>/</w:t>
      </w:r>
      <w:r w:rsidRPr="001064BB">
        <w:rPr>
          <w:rFonts w:ascii="Arial" w:hAnsi="Arial"/>
          <w:b/>
          <w:strike/>
          <w:sz w:val="22"/>
        </w:rPr>
        <w:t>nie żąda</w:t>
      </w:r>
      <w:r>
        <w:rPr>
          <w:rStyle w:val="Odwoanieprzypisudolnego"/>
          <w:rFonts w:ascii="Arial" w:hAnsi="Arial"/>
          <w:szCs w:val="22"/>
        </w:rPr>
        <w:footnoteReference w:id="9"/>
      </w:r>
      <w:r w:rsidRPr="00051C0A">
        <w:rPr>
          <w:rFonts w:ascii="Arial" w:hAnsi="Arial" w:cs="Arial"/>
          <w:sz w:val="22"/>
          <w:szCs w:val="22"/>
        </w:rPr>
        <w:t xml:space="preserve"> </w:t>
      </w:r>
      <w:r w:rsidR="009A7332">
        <w:rPr>
          <w:rFonts w:ascii="Arial" w:hAnsi="Arial" w:cs="Arial"/>
          <w:sz w:val="22"/>
          <w:szCs w:val="22"/>
        </w:rPr>
        <w:t xml:space="preserve">dla Pakietu B </w:t>
      </w:r>
      <w:r w:rsidRPr="00051C0A">
        <w:rPr>
          <w:rFonts w:ascii="Arial" w:hAnsi="Arial" w:cs="Arial"/>
          <w:sz w:val="22"/>
          <w:szCs w:val="22"/>
        </w:rPr>
        <w:t xml:space="preserve">złożenia wraz z ofertą </w:t>
      </w:r>
      <w:r w:rsidR="007621F0">
        <w:rPr>
          <w:rFonts w:ascii="Arial" w:hAnsi="Arial" w:cs="Arial"/>
          <w:sz w:val="22"/>
          <w:szCs w:val="22"/>
        </w:rPr>
        <w:t xml:space="preserve">Załącznika nr 19 do SWZ część I oraz </w:t>
      </w:r>
      <w:r w:rsidRPr="00051C0A">
        <w:rPr>
          <w:rFonts w:ascii="Arial" w:hAnsi="Arial" w:cs="Arial"/>
          <w:sz w:val="22"/>
          <w:szCs w:val="22"/>
        </w:rPr>
        <w:t xml:space="preserve">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B5BC1A3" w14:textId="4644601E" w:rsidR="00A22147" w:rsidRPr="00051C0A" w:rsidRDefault="00A22147" w:rsidP="00E37E8E">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E37E8E">
        <w:rPr>
          <w:rFonts w:ascii="Arial" w:hAnsi="Arial" w:cs="Arial"/>
          <w:b/>
          <w:sz w:val="22"/>
          <w:szCs w:val="22"/>
        </w:rPr>
        <w:t>wezwie/</w:t>
      </w:r>
      <w:r w:rsidRPr="00E37E8E">
        <w:rPr>
          <w:rFonts w:ascii="Arial" w:hAnsi="Arial" w:cs="Arial"/>
          <w:b/>
          <w:strike/>
          <w:sz w:val="22"/>
          <w:szCs w:val="22"/>
        </w:rPr>
        <w:t>nie wezwi</w:t>
      </w:r>
      <w:r w:rsidR="00BF01EA" w:rsidRPr="00E37E8E">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w:t>
      </w:r>
      <w:r w:rsidRPr="00051C0A">
        <w:rPr>
          <w:rFonts w:ascii="Arial" w:hAnsi="Arial" w:cs="Arial"/>
          <w:sz w:val="22"/>
          <w:szCs w:val="22"/>
        </w:rPr>
        <w:lastRenderedPageBreak/>
        <w:t xml:space="preserve">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0487B9BA" w14:textId="77777777" w:rsidR="00A22147" w:rsidRDefault="00A22147" w:rsidP="00F1451C">
      <w:pPr>
        <w:pStyle w:val="pkt"/>
        <w:spacing w:before="0" w:after="0" w:line="304" w:lineRule="exact"/>
        <w:ind w:left="426" w:hanging="426"/>
        <w:rPr>
          <w:rFonts w:ascii="Arial" w:hAnsi="Arial" w:cs="Arial"/>
          <w:sz w:val="22"/>
          <w:szCs w:val="22"/>
        </w:rPr>
      </w:pP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1EB49868"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E37E8E">
        <w:rPr>
          <w:rFonts w:ascii="Arial" w:hAnsi="Arial" w:cs="Arial"/>
          <w:b/>
          <w:sz w:val="22"/>
          <w:szCs w:val="22"/>
        </w:rPr>
        <w:t xml:space="preserve">wynosi </w:t>
      </w:r>
      <w:r w:rsidR="00774A2B" w:rsidRPr="00E37E8E">
        <w:rPr>
          <w:rFonts w:ascii="Arial" w:hAnsi="Arial" w:cs="Arial"/>
          <w:b/>
          <w:sz w:val="22"/>
          <w:szCs w:val="22"/>
        </w:rPr>
        <w:t>23%.</w:t>
      </w:r>
    </w:p>
    <w:p w14:paraId="6DA6070A"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1568FE40"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7EE9B36"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11479B5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15FD9A5A" w:rsidR="000C12FE" w:rsidRDefault="00475975" w:rsidP="00D16656">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4E0CD6" w:rsidRPr="00E37E8E">
        <w:rPr>
          <w:rFonts w:ascii="Arial" w:hAnsi="Arial" w:cs="Arial"/>
          <w:b/>
          <w:sz w:val="22"/>
          <w:szCs w:val="22"/>
        </w:rPr>
        <w:t xml:space="preserve"> </w:t>
      </w:r>
      <w:r w:rsidR="004E0CD6">
        <w:rPr>
          <w:rFonts w:ascii="Arial" w:hAnsi="Arial" w:cs="Arial"/>
          <w:b/>
          <w:sz w:val="22"/>
          <w:szCs w:val="22"/>
        </w:rPr>
        <w:t xml:space="preserve">1)  dla Pakietu A: </w:t>
      </w:r>
      <w:r w:rsidR="00D16656">
        <w:rPr>
          <w:rFonts w:ascii="Arial" w:hAnsi="Arial" w:cs="Arial"/>
          <w:b/>
          <w:sz w:val="22"/>
          <w:szCs w:val="22"/>
        </w:rPr>
        <w:t>6</w:t>
      </w:r>
      <w:r w:rsidR="00B71A8F">
        <w:rPr>
          <w:rFonts w:ascii="Arial" w:hAnsi="Arial" w:cs="Arial"/>
          <w:b/>
          <w:sz w:val="22"/>
          <w:szCs w:val="22"/>
        </w:rPr>
        <w:t>5</w:t>
      </w:r>
      <w:r w:rsidR="004E0CD6" w:rsidRPr="004E0CD6">
        <w:rPr>
          <w:rFonts w:ascii="Arial" w:hAnsi="Arial" w:cs="Arial"/>
          <w:b/>
          <w:sz w:val="22"/>
          <w:szCs w:val="22"/>
        </w:rPr>
        <w:t xml:space="preserve">.000 </w:t>
      </w:r>
      <w:r w:rsidR="004E0CD6">
        <w:rPr>
          <w:rFonts w:ascii="Arial" w:hAnsi="Arial" w:cs="Arial"/>
          <w:b/>
          <w:sz w:val="22"/>
          <w:szCs w:val="22"/>
        </w:rPr>
        <w:t>zł</w:t>
      </w:r>
      <w:r w:rsidR="004E0CD6" w:rsidRPr="001064BB">
        <w:rPr>
          <w:rFonts w:ascii="Arial" w:hAnsi="Arial"/>
          <w:b/>
          <w:sz w:val="22"/>
        </w:rPr>
        <w:t xml:space="preserve"> (słownie: </w:t>
      </w:r>
      <w:r w:rsidR="00D16656">
        <w:rPr>
          <w:rFonts w:ascii="Arial" w:hAnsi="Arial" w:cs="Arial"/>
          <w:b/>
          <w:sz w:val="22"/>
          <w:szCs w:val="22"/>
        </w:rPr>
        <w:t xml:space="preserve">sześćdziesiąt </w:t>
      </w:r>
      <w:r w:rsidR="00B71A8F">
        <w:rPr>
          <w:rFonts w:ascii="Arial" w:hAnsi="Arial" w:cs="Arial"/>
          <w:b/>
          <w:sz w:val="22"/>
          <w:szCs w:val="22"/>
        </w:rPr>
        <w:t>pięć</w:t>
      </w:r>
      <w:r w:rsidR="004E0CD6" w:rsidRPr="004E0CD6">
        <w:rPr>
          <w:rFonts w:ascii="Arial" w:hAnsi="Arial" w:cs="Arial"/>
          <w:b/>
          <w:sz w:val="22"/>
          <w:szCs w:val="22"/>
        </w:rPr>
        <w:t xml:space="preserve"> tysięcy </w:t>
      </w:r>
      <w:r w:rsidR="00B3448F" w:rsidRPr="00E37E8E">
        <w:rPr>
          <w:rFonts w:ascii="Arial" w:hAnsi="Arial" w:cs="Arial"/>
          <w:b/>
          <w:sz w:val="22"/>
          <w:szCs w:val="22"/>
        </w:rPr>
        <w:t>złotych 00/100</w:t>
      </w:r>
      <w:r w:rsidR="000C12FE" w:rsidRPr="00E37E8E">
        <w:rPr>
          <w:rFonts w:ascii="Arial" w:hAnsi="Arial" w:cs="Arial"/>
          <w:b/>
          <w:sz w:val="22"/>
          <w:szCs w:val="22"/>
        </w:rPr>
        <w:t>);</w:t>
      </w:r>
    </w:p>
    <w:p w14:paraId="236E2237" w14:textId="4A2C2EE0" w:rsidR="004E0CD6" w:rsidRDefault="004E0CD6" w:rsidP="00D16656">
      <w:pPr>
        <w:pStyle w:val="pkt"/>
        <w:spacing w:before="0" w:after="0" w:line="304" w:lineRule="exact"/>
        <w:ind w:left="426" w:hanging="27"/>
        <w:rPr>
          <w:rFonts w:ascii="Arial" w:hAnsi="Arial"/>
          <w:b/>
          <w:sz w:val="22"/>
        </w:rPr>
      </w:pPr>
      <w:r>
        <w:rPr>
          <w:rFonts w:ascii="Arial" w:hAnsi="Arial" w:cs="Arial"/>
          <w:b/>
          <w:sz w:val="22"/>
          <w:szCs w:val="22"/>
        </w:rPr>
        <w:t xml:space="preserve">2)  dla Pakietu B: </w:t>
      </w:r>
      <w:r w:rsidR="00D16656">
        <w:rPr>
          <w:rFonts w:ascii="Arial" w:hAnsi="Arial" w:cs="Arial"/>
          <w:b/>
          <w:sz w:val="22"/>
          <w:szCs w:val="22"/>
        </w:rPr>
        <w:t>6</w:t>
      </w:r>
      <w:r w:rsidR="00B71A8F">
        <w:rPr>
          <w:rFonts w:ascii="Arial" w:hAnsi="Arial" w:cs="Arial"/>
          <w:b/>
          <w:sz w:val="22"/>
          <w:szCs w:val="22"/>
        </w:rPr>
        <w:t>5</w:t>
      </w:r>
      <w:r w:rsidRPr="004E0CD6">
        <w:rPr>
          <w:rFonts w:ascii="Arial" w:hAnsi="Arial" w:cs="Arial"/>
          <w:b/>
          <w:sz w:val="22"/>
          <w:szCs w:val="22"/>
        </w:rPr>
        <w:t xml:space="preserve">.000 </w:t>
      </w:r>
      <w:r>
        <w:rPr>
          <w:rFonts w:ascii="Arial" w:hAnsi="Arial" w:cs="Arial"/>
          <w:b/>
          <w:sz w:val="22"/>
          <w:szCs w:val="22"/>
        </w:rPr>
        <w:t>zł</w:t>
      </w:r>
      <w:r w:rsidRPr="004E0CD6">
        <w:rPr>
          <w:rFonts w:ascii="Arial" w:hAnsi="Arial" w:cs="Arial"/>
          <w:b/>
          <w:sz w:val="22"/>
          <w:szCs w:val="22"/>
        </w:rPr>
        <w:t xml:space="preserve"> (słownie: </w:t>
      </w:r>
      <w:r w:rsidR="00C951F6">
        <w:rPr>
          <w:rFonts w:ascii="Arial" w:hAnsi="Arial" w:cs="Arial"/>
          <w:b/>
          <w:sz w:val="22"/>
          <w:szCs w:val="22"/>
        </w:rPr>
        <w:t>sześćdziesiąt</w:t>
      </w:r>
      <w:r w:rsidR="00D16656">
        <w:rPr>
          <w:rFonts w:ascii="Arial" w:hAnsi="Arial" w:cs="Arial"/>
          <w:b/>
          <w:sz w:val="22"/>
          <w:szCs w:val="22"/>
        </w:rPr>
        <w:t xml:space="preserve"> </w:t>
      </w:r>
      <w:r w:rsidR="00B71A8F">
        <w:rPr>
          <w:rFonts w:ascii="Arial" w:hAnsi="Arial" w:cs="Arial"/>
          <w:b/>
          <w:sz w:val="22"/>
          <w:szCs w:val="22"/>
        </w:rPr>
        <w:t>pięć</w:t>
      </w:r>
      <w:r w:rsidR="00B71A8F" w:rsidRPr="001064BB">
        <w:rPr>
          <w:rFonts w:ascii="Arial" w:hAnsi="Arial"/>
          <w:b/>
          <w:sz w:val="22"/>
        </w:rPr>
        <w:t xml:space="preserve"> </w:t>
      </w:r>
      <w:r w:rsidRPr="001064BB">
        <w:rPr>
          <w:rFonts w:ascii="Arial" w:hAnsi="Arial"/>
          <w:b/>
          <w:sz w:val="22"/>
        </w:rPr>
        <w:t>tysięcy złotych 00/100);</w:t>
      </w:r>
    </w:p>
    <w:p w14:paraId="697C018E" w14:textId="33F10A4B" w:rsidR="00D16656" w:rsidRPr="00F1451C" w:rsidRDefault="00D16656" w:rsidP="001064BB">
      <w:pPr>
        <w:pStyle w:val="pkt"/>
        <w:spacing w:before="0" w:after="0" w:line="304" w:lineRule="exact"/>
        <w:ind w:left="426" w:hanging="27"/>
        <w:rPr>
          <w:rFonts w:ascii="Arial" w:hAnsi="Arial" w:cs="Arial"/>
          <w:sz w:val="22"/>
          <w:szCs w:val="22"/>
        </w:rPr>
      </w:pPr>
      <w:r>
        <w:rPr>
          <w:rFonts w:ascii="Arial" w:hAnsi="Arial" w:cs="Arial"/>
          <w:b/>
          <w:sz w:val="22"/>
          <w:szCs w:val="22"/>
        </w:rPr>
        <w:t xml:space="preserve">3)  dla Pakietu C: </w:t>
      </w:r>
      <w:r w:rsidR="00C951F6">
        <w:rPr>
          <w:rFonts w:ascii="Arial" w:hAnsi="Arial" w:cs="Arial"/>
          <w:b/>
          <w:sz w:val="22"/>
          <w:szCs w:val="22"/>
        </w:rPr>
        <w:t>7.000 zł (słownie: siedem tysięcy złotych 00/100);</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35BD4435"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1064BB">
        <w:rPr>
          <w:rFonts w:ascii="Arial" w:hAnsi="Arial"/>
          <w:b/>
          <w:sz w:val="22"/>
        </w:rPr>
        <w:t>"</w:t>
      </w:r>
      <w:r w:rsidR="009D0941" w:rsidRPr="001064BB">
        <w:rPr>
          <w:rFonts w:ascii="Arial" w:hAnsi="Arial"/>
          <w:b/>
          <w:sz w:val="22"/>
        </w:rPr>
        <w:t>W</w:t>
      </w:r>
      <w:r w:rsidR="004D179C" w:rsidRPr="001064BB">
        <w:rPr>
          <w:rFonts w:ascii="Arial" w:hAnsi="Arial"/>
          <w:b/>
          <w:sz w:val="22"/>
        </w:rPr>
        <w:t>adium</w:t>
      </w:r>
      <w:r w:rsidR="00543FAE" w:rsidRPr="001064BB">
        <w:rPr>
          <w:rFonts w:ascii="Arial" w:hAnsi="Arial"/>
          <w:b/>
          <w:sz w:val="22"/>
        </w:rPr>
        <w:t xml:space="preserve"> </w:t>
      </w:r>
      <w:r w:rsidRPr="001064BB">
        <w:rPr>
          <w:rFonts w:ascii="Arial" w:hAnsi="Arial"/>
          <w:b/>
          <w:sz w:val="22"/>
        </w:rPr>
        <w:t>-</w:t>
      </w:r>
      <w:r w:rsidR="00543FAE" w:rsidRPr="001064BB">
        <w:rPr>
          <w:rFonts w:ascii="Arial" w:hAnsi="Arial"/>
          <w:b/>
          <w:sz w:val="22"/>
        </w:rPr>
        <w:t xml:space="preserve"> </w:t>
      </w:r>
      <w:r w:rsidR="00D32541" w:rsidRPr="001064BB">
        <w:rPr>
          <w:rFonts w:ascii="Arial" w:hAnsi="Arial"/>
          <w:b/>
          <w:i/>
          <w:sz w:val="22"/>
        </w:rPr>
        <w:t>nr postępowania</w:t>
      </w:r>
      <w:r w:rsidR="004F31EB" w:rsidRPr="001064BB">
        <w:rPr>
          <w:rFonts w:ascii="Arial" w:hAnsi="Arial"/>
          <w:b/>
          <w:i/>
          <w:sz w:val="22"/>
        </w:rPr>
        <w:t xml:space="preserve"> F</w:t>
      </w:r>
      <w:r w:rsidR="007B5EF2" w:rsidRPr="001064BB">
        <w:rPr>
          <w:rFonts w:ascii="Arial" w:hAnsi="Arial"/>
          <w:b/>
          <w:i/>
          <w:sz w:val="22"/>
        </w:rPr>
        <w:t>Z/PZP/</w:t>
      </w:r>
      <w:r w:rsidR="00C951F6">
        <w:rPr>
          <w:rFonts w:ascii="Arial" w:hAnsi="Arial" w:cs="Arial"/>
          <w:b/>
          <w:i/>
          <w:sz w:val="22"/>
          <w:szCs w:val="22"/>
        </w:rPr>
        <w:t>02</w:t>
      </w:r>
      <w:r w:rsidR="004C1608" w:rsidRPr="001064BB">
        <w:rPr>
          <w:rFonts w:ascii="Arial" w:hAnsi="Arial"/>
          <w:b/>
          <w:i/>
          <w:sz w:val="22"/>
        </w:rPr>
        <w:t>/202</w:t>
      </w:r>
      <w:r w:rsidR="00C951F6">
        <w:rPr>
          <w:rFonts w:ascii="Arial" w:hAnsi="Arial"/>
          <w:b/>
          <w:i/>
          <w:sz w:val="22"/>
        </w:rPr>
        <w:t>3</w:t>
      </w:r>
      <w:r w:rsidR="004E0CD6" w:rsidRPr="00E37E8E">
        <w:rPr>
          <w:rFonts w:ascii="Arial" w:hAnsi="Arial" w:cs="Arial"/>
          <w:b/>
          <w:sz w:val="22"/>
          <w:szCs w:val="22"/>
        </w:rPr>
        <w:t xml:space="preserve"> – Pakiet  ….</w:t>
      </w:r>
      <w:r w:rsidR="004C1608" w:rsidRPr="00E37E8E">
        <w:rPr>
          <w:rFonts w:ascii="Arial" w:hAnsi="Arial" w:cs="Arial"/>
          <w:b/>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58F10F3C"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09EE744F" w:rsidR="0025764F" w:rsidRPr="00F1451C" w:rsidRDefault="00475975" w:rsidP="006B4B8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6B4B81" w:rsidRPr="006B4B81">
        <w:rPr>
          <w:rFonts w:ascii="Arial" w:hAnsi="Arial" w:cs="Arial"/>
          <w:b/>
          <w:sz w:val="22"/>
          <w:szCs w:val="22"/>
          <w:highlight w:val="yellow"/>
        </w:rPr>
        <w:t>03.06.2023 r.</w:t>
      </w:r>
      <w:r w:rsidR="00737508">
        <w:rPr>
          <w:rFonts w:ascii="Arial" w:hAnsi="Arial" w:cs="Arial"/>
          <w:b/>
          <w:sz w:val="22"/>
          <w:szCs w:val="22"/>
        </w:rPr>
        <w:t xml:space="preserve"> dla Pakietu A / Pakietu B</w:t>
      </w:r>
      <w:r w:rsidR="00AB39C0">
        <w:rPr>
          <w:rFonts w:ascii="Arial" w:hAnsi="Arial" w:cs="Arial"/>
          <w:b/>
          <w:sz w:val="22"/>
          <w:szCs w:val="22"/>
        </w:rPr>
        <w:t xml:space="preserve"> </w:t>
      </w:r>
      <w:r w:rsidR="00705D0D">
        <w:rPr>
          <w:rFonts w:ascii="Arial" w:hAnsi="Arial" w:cs="Arial"/>
          <w:b/>
          <w:sz w:val="22"/>
          <w:szCs w:val="22"/>
        </w:rPr>
        <w:t>/ Pakietu C</w:t>
      </w:r>
      <w:r w:rsidR="00737508">
        <w:rPr>
          <w:rFonts w:ascii="Arial" w:hAnsi="Arial" w:cs="Arial"/>
          <w:b/>
          <w:sz w:val="22"/>
          <w:szCs w:val="22"/>
        </w:rPr>
        <w:t>.</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2BFA3144" w:rsidR="001D3275" w:rsidRPr="00F1451C" w:rsidRDefault="00475975" w:rsidP="006B4B81">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6B4B81">
        <w:rPr>
          <w:rFonts w:ascii="Arial" w:hAnsi="Arial" w:cs="Arial"/>
          <w:b/>
          <w:sz w:val="22"/>
          <w:szCs w:val="22"/>
          <w:highlight w:val="yellow"/>
        </w:rPr>
        <w:t xml:space="preserve">do dnia </w:t>
      </w:r>
      <w:sdt>
        <w:sdtPr>
          <w:rPr>
            <w:rFonts w:ascii="Arial" w:hAnsi="Arial" w:cs="Arial"/>
            <w:b/>
            <w:sz w:val="22"/>
            <w:szCs w:val="22"/>
            <w:highlight w:val="yellow"/>
          </w:rPr>
          <w:id w:val="-1258363834"/>
          <w:placeholder>
            <w:docPart w:val="DefaultPlaceholder_-1854013438"/>
          </w:placeholder>
          <w:date w:fullDate="2023-03-06T00:00:00Z">
            <w:dateFormat w:val="dd.MM.yyyy"/>
            <w:lid w:val="pl-PL"/>
            <w:storeMappedDataAs w:val="dateTime"/>
            <w:calendar w:val="gregorian"/>
          </w:date>
        </w:sdtPr>
        <w:sdtEndPr/>
        <w:sdtContent>
          <w:r w:rsidR="006B4B81" w:rsidRPr="006B4B81">
            <w:rPr>
              <w:rFonts w:ascii="Arial" w:hAnsi="Arial" w:cs="Arial"/>
              <w:b/>
              <w:sz w:val="22"/>
              <w:szCs w:val="22"/>
              <w:highlight w:val="yellow"/>
            </w:rPr>
            <w:t>06.03.2023</w:t>
          </w:r>
        </w:sdtContent>
      </w:sdt>
      <w:r w:rsidR="00CA7B83" w:rsidRPr="006B4B81">
        <w:rPr>
          <w:rFonts w:ascii="Arial" w:hAnsi="Arial" w:cs="Arial"/>
          <w:b/>
          <w:sz w:val="22"/>
          <w:szCs w:val="22"/>
          <w:highlight w:val="yellow"/>
        </w:rPr>
        <w:t xml:space="preserve">. </w:t>
      </w:r>
      <w:r w:rsidR="001D3275" w:rsidRPr="006B4B81">
        <w:rPr>
          <w:rFonts w:ascii="Arial" w:hAnsi="Arial" w:cs="Arial"/>
          <w:b/>
          <w:sz w:val="22"/>
          <w:szCs w:val="22"/>
          <w:highlight w:val="yellow"/>
        </w:rPr>
        <w:t xml:space="preserve">do godziny </w:t>
      </w:r>
      <w:r w:rsidR="00FA771E" w:rsidRPr="006B4B81">
        <w:rPr>
          <w:rFonts w:ascii="Arial" w:hAnsi="Arial" w:cs="Arial"/>
          <w:b/>
          <w:sz w:val="22"/>
          <w:szCs w:val="22"/>
          <w:highlight w:val="yellow"/>
        </w:rPr>
        <w:t>10:</w:t>
      </w:r>
      <w:r w:rsidR="003B6C3E" w:rsidRPr="006B4B81">
        <w:rPr>
          <w:rFonts w:ascii="Arial" w:hAnsi="Arial" w:cs="Arial"/>
          <w:b/>
          <w:sz w:val="22"/>
          <w:szCs w:val="22"/>
          <w:highlight w:val="yellow"/>
        </w:rPr>
        <w:t>00</w:t>
      </w:r>
      <w:r w:rsidR="001D3275" w:rsidRPr="006B4B81">
        <w:rPr>
          <w:rFonts w:ascii="Arial" w:hAnsi="Arial" w:cs="Arial"/>
          <w:sz w:val="22"/>
          <w:szCs w:val="22"/>
          <w:highlight w:val="yellow"/>
        </w:rPr>
        <w:t>.</w:t>
      </w:r>
    </w:p>
    <w:p w14:paraId="43E7CD0B"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526A8EC0" w:rsidR="00AF69A7" w:rsidRPr="00F1451C" w:rsidRDefault="00475975" w:rsidP="006B4B81">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highlight w:val="yellow"/>
          </w:rPr>
          <w:id w:val="815926387"/>
          <w:placeholder>
            <w:docPart w:val="DefaultPlaceholder_-1854013438"/>
          </w:placeholder>
          <w:date w:fullDate="2023-03-06T00:00:00Z">
            <w:dateFormat w:val="dd.MM.yyyy"/>
            <w:lid w:val="pl-PL"/>
            <w:storeMappedDataAs w:val="dateTime"/>
            <w:calendar w:val="gregorian"/>
          </w:date>
        </w:sdtPr>
        <w:sdtEndPr/>
        <w:sdtContent>
          <w:r w:rsidR="006B4B81" w:rsidRPr="006B4B81">
            <w:rPr>
              <w:rFonts w:ascii="Arial" w:hAnsi="Arial" w:cs="Arial"/>
              <w:b/>
              <w:bCs/>
              <w:sz w:val="22"/>
              <w:szCs w:val="22"/>
              <w:highlight w:val="yellow"/>
            </w:rPr>
            <w:t>06.03.2023</w:t>
          </w:r>
        </w:sdtContent>
      </w:sdt>
      <w:r w:rsidR="001D1042" w:rsidRPr="006B4B81">
        <w:rPr>
          <w:rFonts w:ascii="Arial" w:hAnsi="Arial" w:cs="Arial"/>
          <w:sz w:val="22"/>
          <w:szCs w:val="22"/>
          <w:highlight w:val="yellow"/>
        </w:rPr>
        <w:t xml:space="preserve"> </w:t>
      </w:r>
      <w:r w:rsidR="001D1042" w:rsidRPr="006B4B81">
        <w:rPr>
          <w:rFonts w:ascii="Arial" w:hAnsi="Arial" w:cs="Arial"/>
          <w:b/>
          <w:bCs/>
          <w:sz w:val="22"/>
          <w:szCs w:val="22"/>
          <w:highlight w:val="yellow"/>
        </w:rPr>
        <w:t xml:space="preserve"> o godzinie </w:t>
      </w:r>
      <w:r w:rsidR="00FA771E" w:rsidRPr="006B4B81">
        <w:rPr>
          <w:rFonts w:ascii="Arial" w:hAnsi="Arial" w:cs="Arial"/>
          <w:b/>
          <w:bCs/>
          <w:sz w:val="22"/>
          <w:szCs w:val="22"/>
          <w:highlight w:val="yellow"/>
        </w:rPr>
        <w:t>10:00.</w:t>
      </w:r>
    </w:p>
    <w:p w14:paraId="7C8CFC7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7B41D4D8" w14:textId="15642A9D" w:rsidR="00A0038D" w:rsidRDefault="00475975" w:rsidP="007B788E">
      <w:pPr>
        <w:spacing w:line="304" w:lineRule="exact"/>
        <w:ind w:left="852" w:hanging="426"/>
        <w:rPr>
          <w:rFonts w:ascii="Arial" w:hAnsi="Arial" w:cs="Arial"/>
          <w:b/>
          <w:sz w:val="22"/>
          <w:szCs w:val="22"/>
        </w:rPr>
      </w:pPr>
      <w:r w:rsidRPr="00F1451C">
        <w:rPr>
          <w:rFonts w:ascii="Arial" w:hAnsi="Arial" w:cs="Arial"/>
          <w:b/>
          <w:sz w:val="22"/>
          <w:szCs w:val="22"/>
        </w:rPr>
        <w:t>a)</w:t>
      </w:r>
      <w:r w:rsidRPr="00F1451C">
        <w:rPr>
          <w:rFonts w:ascii="Arial" w:hAnsi="Arial" w:cs="Arial"/>
          <w:b/>
          <w:sz w:val="22"/>
          <w:szCs w:val="22"/>
        </w:rPr>
        <w:tab/>
      </w:r>
      <w:r w:rsidR="00A0038D" w:rsidRPr="00A0038D">
        <w:rPr>
          <w:rFonts w:ascii="Arial" w:hAnsi="Arial" w:cs="Arial"/>
          <w:b/>
          <w:sz w:val="22"/>
          <w:szCs w:val="22"/>
        </w:rPr>
        <w:t>waga kryterium dla Pakietu</w:t>
      </w:r>
      <w:r w:rsidR="00A0038D">
        <w:rPr>
          <w:rFonts w:ascii="Arial" w:hAnsi="Arial" w:cs="Arial"/>
          <w:b/>
          <w:sz w:val="22"/>
          <w:szCs w:val="22"/>
        </w:rPr>
        <w:t xml:space="preserve"> A i C</w:t>
      </w:r>
    </w:p>
    <w:p w14:paraId="67D7A746" w14:textId="75A86855" w:rsidR="003F02A9" w:rsidRPr="00F1451C" w:rsidRDefault="00A0038D" w:rsidP="00A0038D">
      <w:pPr>
        <w:spacing w:line="304" w:lineRule="exact"/>
        <w:ind w:left="852" w:hanging="426"/>
        <w:rPr>
          <w:rFonts w:ascii="Arial" w:hAnsi="Arial" w:cs="Arial"/>
          <w:sz w:val="22"/>
          <w:szCs w:val="22"/>
        </w:rPr>
      </w:pPr>
      <w:r>
        <w:rPr>
          <w:rFonts w:ascii="Arial" w:hAnsi="Arial" w:cs="Arial"/>
          <w:sz w:val="22"/>
          <w:szCs w:val="22"/>
        </w:rPr>
        <w:t xml:space="preserve">- </w:t>
      </w:r>
      <w:r w:rsidR="004B1123" w:rsidRPr="00F1451C">
        <w:rPr>
          <w:rFonts w:ascii="Arial" w:hAnsi="Arial" w:cs="Arial"/>
          <w:sz w:val="22"/>
          <w:szCs w:val="22"/>
        </w:rPr>
        <w:t xml:space="preserve">Cena (C) </w:t>
      </w:r>
      <w:r w:rsidR="00475975"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737508">
        <w:rPr>
          <w:rFonts w:ascii="Arial" w:hAnsi="Arial" w:cs="Arial"/>
          <w:sz w:val="22"/>
          <w:szCs w:val="22"/>
        </w:rPr>
        <w:t xml:space="preserve">. </w:t>
      </w:r>
    </w:p>
    <w:p w14:paraId="25323F60" w14:textId="09D475AC" w:rsidR="00396C9E" w:rsidRDefault="007B788E" w:rsidP="006F0854">
      <w:pPr>
        <w:spacing w:line="304" w:lineRule="exact"/>
        <w:ind w:left="852" w:hanging="426"/>
        <w:rPr>
          <w:rFonts w:ascii="Arial" w:hAnsi="Arial" w:cs="Arial"/>
          <w:sz w:val="22"/>
          <w:szCs w:val="22"/>
        </w:rPr>
      </w:pPr>
      <w:r>
        <w:rPr>
          <w:rFonts w:ascii="Arial" w:hAnsi="Arial" w:cs="Arial"/>
          <w:sz w:val="22"/>
          <w:szCs w:val="22"/>
        </w:rPr>
        <w:t xml:space="preserve">b)    </w:t>
      </w:r>
      <w:r w:rsidR="00396C9E">
        <w:rPr>
          <w:rFonts w:ascii="Arial" w:hAnsi="Arial" w:cs="Arial"/>
          <w:sz w:val="22"/>
          <w:szCs w:val="22"/>
        </w:rPr>
        <w:t>waga kryterium</w:t>
      </w:r>
      <w:r w:rsidR="00A0038D">
        <w:rPr>
          <w:rFonts w:ascii="Arial" w:hAnsi="Arial" w:cs="Arial"/>
          <w:sz w:val="22"/>
          <w:szCs w:val="22"/>
        </w:rPr>
        <w:t xml:space="preserve"> dla Pakietu B</w:t>
      </w:r>
    </w:p>
    <w:p w14:paraId="624F56B9" w14:textId="48020CBA" w:rsidR="007B788E" w:rsidRDefault="00396C9E" w:rsidP="005E2EA7">
      <w:pPr>
        <w:spacing w:line="304" w:lineRule="exact"/>
        <w:ind w:left="852" w:hanging="426"/>
        <w:rPr>
          <w:rFonts w:ascii="Arial" w:hAnsi="Arial" w:cs="Arial"/>
          <w:sz w:val="22"/>
          <w:szCs w:val="22"/>
        </w:rPr>
      </w:pPr>
      <w:r>
        <w:rPr>
          <w:rFonts w:ascii="Arial" w:hAnsi="Arial" w:cs="Arial"/>
          <w:sz w:val="22"/>
          <w:szCs w:val="22"/>
        </w:rPr>
        <w:t xml:space="preserve">- </w:t>
      </w:r>
      <w:r w:rsidR="007B788E">
        <w:rPr>
          <w:rFonts w:ascii="Arial" w:hAnsi="Arial" w:cs="Arial"/>
          <w:sz w:val="22"/>
          <w:szCs w:val="22"/>
        </w:rPr>
        <w:t>Cena - waga kryterium 90 pkt.</w:t>
      </w:r>
    </w:p>
    <w:p w14:paraId="1E1178A1" w14:textId="1F8E8206" w:rsidR="007B788E" w:rsidRDefault="00396C9E" w:rsidP="00623AFC">
      <w:pPr>
        <w:spacing w:line="304" w:lineRule="exact"/>
        <w:ind w:left="567" w:hanging="141"/>
        <w:jc w:val="both"/>
        <w:rPr>
          <w:rFonts w:ascii="Arial" w:hAnsi="Arial" w:cs="Arial"/>
          <w:sz w:val="22"/>
          <w:szCs w:val="22"/>
        </w:rPr>
      </w:pPr>
      <w:r>
        <w:rPr>
          <w:rFonts w:ascii="Arial" w:hAnsi="Arial" w:cs="Arial"/>
          <w:sz w:val="22"/>
          <w:szCs w:val="22"/>
        </w:rPr>
        <w:lastRenderedPageBreak/>
        <w:t xml:space="preserve">- </w:t>
      </w:r>
      <w:r w:rsidRPr="00396C9E">
        <w:rPr>
          <w:rFonts w:ascii="Arial" w:hAnsi="Arial" w:cs="Arial"/>
          <w:sz w:val="22"/>
          <w:szCs w:val="22"/>
        </w:rPr>
        <w:t>certyfikaty/sprawozdania z badań wydane przez jednostkę oceniającą zgodność</w:t>
      </w:r>
      <w:r w:rsidR="00623AFC">
        <w:rPr>
          <w:rFonts w:ascii="Arial" w:hAnsi="Arial" w:cs="Arial"/>
          <w:sz w:val="22"/>
          <w:szCs w:val="22"/>
        </w:rPr>
        <w:t xml:space="preserve"> </w:t>
      </w:r>
      <w:r w:rsidR="00623AFC">
        <w:rPr>
          <w:rFonts w:ascii="Arial" w:hAnsi="Arial" w:cs="Arial"/>
          <w:sz w:val="22"/>
          <w:szCs w:val="22"/>
        </w:rPr>
        <w:br/>
        <w:t>(</w:t>
      </w:r>
      <w:r w:rsidR="00623AFC" w:rsidRPr="00623AFC">
        <w:rPr>
          <w:rFonts w:ascii="Arial" w:hAnsi="Arial" w:cs="Arial"/>
          <w:sz w:val="22"/>
          <w:szCs w:val="22"/>
        </w:rPr>
        <w:t xml:space="preserve">w rozumieniu art. 105 ust. 1 - 3 </w:t>
      </w:r>
      <w:r w:rsidR="00623AFC">
        <w:rPr>
          <w:rFonts w:ascii="Arial" w:hAnsi="Arial" w:cs="Arial"/>
          <w:sz w:val="22"/>
          <w:szCs w:val="22"/>
        </w:rPr>
        <w:t>Prawa zamówień publicznych)</w:t>
      </w:r>
      <w:r w:rsidR="006D6E5B">
        <w:rPr>
          <w:rFonts w:ascii="Arial" w:hAnsi="Arial" w:cs="Arial"/>
          <w:sz w:val="22"/>
          <w:szCs w:val="22"/>
        </w:rPr>
        <w:t xml:space="preserve"> </w:t>
      </w:r>
      <w:r>
        <w:rPr>
          <w:rFonts w:ascii="Arial" w:hAnsi="Arial" w:cs="Arial"/>
          <w:sz w:val="22"/>
          <w:szCs w:val="22"/>
        </w:rPr>
        <w:t>dla parametru BWI – waga kryterium 10 pkt</w:t>
      </w:r>
    </w:p>
    <w:p w14:paraId="43F8C1A2" w14:textId="239AD940"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396C9E">
        <w:rPr>
          <w:rFonts w:ascii="Arial" w:hAnsi="Arial" w:cs="Arial"/>
          <w:b/>
          <w:sz w:val="22"/>
          <w:szCs w:val="22"/>
        </w:rPr>
        <w:t xml:space="preserve"> dla Pakietów A i C</w:t>
      </w:r>
      <w:r w:rsidR="00C54F09" w:rsidRPr="00F1451C">
        <w:rPr>
          <w:rFonts w:ascii="Arial" w:hAnsi="Arial" w:cs="Arial"/>
          <w:b/>
          <w:sz w:val="22"/>
          <w:szCs w:val="22"/>
        </w:rPr>
        <w:t>:</w:t>
      </w:r>
    </w:p>
    <w:p w14:paraId="49E23D94" w14:textId="610988DB"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49F88042" w14:textId="2134F67C" w:rsidR="007140DF" w:rsidRPr="00E37E8E" w:rsidRDefault="005E2EA7" w:rsidP="005E2EA7">
      <w:pPr>
        <w:spacing w:line="304" w:lineRule="exact"/>
        <w:ind w:left="372" w:firstLine="708"/>
        <w:jc w:val="both"/>
        <w:rPr>
          <w:rFonts w:ascii="Arial" w:hAnsi="Arial" w:cs="Arial"/>
          <w:sz w:val="22"/>
          <w:szCs w:val="22"/>
        </w:rPr>
      </w:pPr>
      <w:r>
        <w:rPr>
          <w:rFonts w:ascii="Arial" w:hAnsi="Arial" w:cs="Arial"/>
          <w:sz w:val="22"/>
          <w:szCs w:val="22"/>
        </w:rPr>
        <w:t>gdzie:</w:t>
      </w:r>
    </w:p>
    <w:p w14:paraId="5D5D3340" w14:textId="66F82206" w:rsidR="007140DF" w:rsidRPr="00E37E8E" w:rsidRDefault="007140DF" w:rsidP="00E37E8E">
      <w:pPr>
        <w:spacing w:line="304" w:lineRule="exact"/>
        <w:ind w:left="1843" w:hanging="763"/>
        <w:jc w:val="both"/>
        <w:rPr>
          <w:rFonts w:ascii="Arial" w:hAnsi="Arial" w:cs="Arial"/>
          <w:sz w:val="22"/>
          <w:szCs w:val="22"/>
        </w:rPr>
      </w:pPr>
      <w:r w:rsidRPr="00E37E8E">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E37E8E">
        <w:rPr>
          <w:rFonts w:ascii="Arial" w:hAnsi="Arial" w:cs="Arial"/>
          <w:sz w:val="22"/>
          <w:szCs w:val="22"/>
        </w:rPr>
        <w:t>spośród wszystkich złożonych ofert niepodlegających odrzuceniu</w:t>
      </w:r>
    </w:p>
    <w:p w14:paraId="6F858C17" w14:textId="77777777" w:rsidR="007140DF" w:rsidRPr="00E37E8E"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E37E8E">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E37E8E">
        <w:rPr>
          <w:rFonts w:ascii="Arial" w:hAnsi="Arial" w:cs="Arial"/>
          <w:sz w:val="22"/>
          <w:szCs w:val="22"/>
        </w:rPr>
        <w:t xml:space="preserve">ferty </w:t>
      </w:r>
    </w:p>
    <w:p w14:paraId="30A4ADEB" w14:textId="77777777" w:rsidR="00D743CC" w:rsidRPr="00E37E8E" w:rsidRDefault="00D743CC" w:rsidP="007140DF">
      <w:pPr>
        <w:spacing w:line="304" w:lineRule="exact"/>
        <w:ind w:left="372" w:firstLine="708"/>
        <w:jc w:val="both"/>
        <w:rPr>
          <w:rFonts w:ascii="Arial" w:hAnsi="Arial" w:cs="Arial"/>
          <w:sz w:val="22"/>
          <w:szCs w:val="22"/>
        </w:rPr>
      </w:pPr>
    </w:p>
    <w:p w14:paraId="40D85865" w14:textId="3FB2EBC8"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4E0C38C3" w14:textId="77777777" w:rsidR="00620A61" w:rsidRDefault="00620A61" w:rsidP="00F1451C">
      <w:pPr>
        <w:spacing w:line="304" w:lineRule="exact"/>
        <w:ind w:left="426"/>
        <w:contextualSpacing/>
        <w:jc w:val="both"/>
        <w:rPr>
          <w:rFonts w:ascii="Arial" w:hAnsi="Arial" w:cs="Arial"/>
          <w:sz w:val="22"/>
          <w:szCs w:val="22"/>
        </w:rPr>
      </w:pPr>
    </w:p>
    <w:p w14:paraId="7E871B58" w14:textId="1D7BCBE8" w:rsidR="00396C9E" w:rsidRPr="00396C9E" w:rsidRDefault="00396C9E" w:rsidP="00A0038D">
      <w:pPr>
        <w:spacing w:line="304" w:lineRule="exact"/>
        <w:ind w:left="426"/>
        <w:contextualSpacing/>
        <w:jc w:val="both"/>
        <w:rPr>
          <w:rFonts w:ascii="Arial" w:hAnsi="Arial" w:cs="Arial"/>
          <w:sz w:val="22"/>
          <w:szCs w:val="22"/>
        </w:rPr>
      </w:pPr>
      <w:r>
        <w:rPr>
          <w:rFonts w:ascii="Arial" w:hAnsi="Arial" w:cs="Arial"/>
          <w:sz w:val="22"/>
          <w:szCs w:val="22"/>
        </w:rPr>
        <w:t xml:space="preserve">3. </w:t>
      </w:r>
      <w:r w:rsidRPr="00396C9E">
        <w:rPr>
          <w:rFonts w:ascii="Arial" w:hAnsi="Arial" w:cs="Arial"/>
          <w:sz w:val="22"/>
          <w:szCs w:val="22"/>
        </w:rPr>
        <w:t xml:space="preserve">Zasady oceny ofert w kryterium dla </w:t>
      </w:r>
      <w:r w:rsidR="00A0038D">
        <w:rPr>
          <w:rFonts w:ascii="Arial" w:hAnsi="Arial" w:cs="Arial"/>
          <w:sz w:val="22"/>
          <w:szCs w:val="22"/>
        </w:rPr>
        <w:t>Pakietu B</w:t>
      </w:r>
      <w:r w:rsidRPr="00396C9E">
        <w:rPr>
          <w:rFonts w:ascii="Arial" w:hAnsi="Arial" w:cs="Arial"/>
          <w:sz w:val="22"/>
          <w:szCs w:val="22"/>
        </w:rPr>
        <w:t>:</w:t>
      </w:r>
    </w:p>
    <w:p w14:paraId="2031071E" w14:textId="77777777" w:rsidR="00396C9E" w:rsidRPr="00396C9E" w:rsidRDefault="00396C9E" w:rsidP="00396C9E">
      <w:pPr>
        <w:spacing w:line="304" w:lineRule="exact"/>
        <w:ind w:left="426"/>
        <w:contextualSpacing/>
        <w:jc w:val="both"/>
        <w:rPr>
          <w:rFonts w:ascii="Arial" w:hAnsi="Arial" w:cs="Arial"/>
          <w:sz w:val="22"/>
          <w:szCs w:val="22"/>
        </w:rPr>
      </w:pPr>
    </w:p>
    <w:p w14:paraId="57E22380" w14:textId="4B11E02A" w:rsidR="0094666B" w:rsidRPr="0052358E" w:rsidRDefault="00DB3E7B" w:rsidP="00DB3E7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d>
            <m:dPr>
              <m:ctrlPr>
                <w:rPr>
                  <w:rFonts w:ascii="Cambria Math" w:hAnsi="Cambria Math" w:cs="Arial"/>
                  <w:sz w:val="20"/>
                  <w:shd w:val="clear" w:color="auto" w:fill="D9D9D9" w:themeFill="background1" w:themeFillShade="D9"/>
                </w:rPr>
              </m:ctrlPr>
            </m:dPr>
            <m:e>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 xml:space="preserve">Wcn </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90 pkt</m:t>
              </m:r>
            </m:e>
          </m:d>
          <m:r>
            <m:rPr>
              <m:sty m:val="p"/>
            </m:rPr>
            <w:rPr>
              <w:rFonts w:ascii="Cambria Math" w:hAnsi="Cambria Math" w:cs="Arial"/>
              <w:sz w:val="20"/>
              <w:shd w:val="clear" w:color="auto" w:fill="D9D9D9" w:themeFill="background1" w:themeFillShade="D9"/>
            </w:rPr>
            <m:t>+</m:t>
          </m:r>
          <m:d>
            <m:dPr>
              <m:ctrlPr>
                <w:rPr>
                  <w:rFonts w:ascii="Cambria Math" w:hAnsi="Cambria Math" w:cs="Arial"/>
                  <w:sz w:val="20"/>
                  <w:shd w:val="clear" w:color="auto" w:fill="D9D9D9" w:themeFill="background1" w:themeFillShade="D9"/>
                </w:rPr>
              </m:ctrlPr>
            </m:dPr>
            <m:e>
              <m:r>
                <m:rPr>
                  <m:sty m:val="p"/>
                </m:rPr>
                <w:rPr>
                  <w:rFonts w:ascii="Cambria Math" w:hAnsi="Cambria Math" w:cs="Arial"/>
                  <w:sz w:val="20"/>
                  <w:shd w:val="clear" w:color="auto" w:fill="D9D9D9" w:themeFill="background1" w:themeFillShade="D9"/>
                </w:rPr>
                <m:t>Cjo x 10 pkt</m:t>
              </m:r>
            </m:e>
          </m:d>
          <m:r>
            <m:rPr>
              <m:sty m:val="p"/>
            </m:rPr>
            <w:rPr>
              <w:rFonts w:ascii="Cambria Math" w:hAnsi="Cambria Math" w:cs="Arial"/>
              <w:sz w:val="20"/>
              <w:shd w:val="clear" w:color="auto" w:fill="D9D9D9" w:themeFill="background1" w:themeFillShade="D9"/>
            </w:rPr>
            <m:t xml:space="preserve"> </m:t>
          </m:r>
        </m:oMath>
      </m:oMathPara>
    </w:p>
    <w:p w14:paraId="51AF7EF1" w14:textId="6E1A7D0C" w:rsidR="00396C9E" w:rsidRPr="00396C9E" w:rsidRDefault="005E2EA7" w:rsidP="005E2EA7">
      <w:pPr>
        <w:spacing w:line="304" w:lineRule="exact"/>
        <w:ind w:left="426"/>
        <w:contextualSpacing/>
        <w:jc w:val="both"/>
        <w:rPr>
          <w:rFonts w:ascii="Arial" w:hAnsi="Arial" w:cs="Arial"/>
          <w:sz w:val="22"/>
          <w:szCs w:val="22"/>
        </w:rPr>
      </w:pPr>
      <w:r>
        <w:rPr>
          <w:rFonts w:ascii="Arial" w:hAnsi="Arial" w:cs="Arial"/>
          <w:sz w:val="22"/>
          <w:szCs w:val="22"/>
        </w:rPr>
        <w:t>gdzie:</w:t>
      </w:r>
    </w:p>
    <w:p w14:paraId="54A5D7D7" w14:textId="77777777" w:rsidR="00396C9E" w:rsidRPr="00396C9E" w:rsidRDefault="00396C9E" w:rsidP="00396C9E">
      <w:pPr>
        <w:spacing w:line="304" w:lineRule="exact"/>
        <w:ind w:left="426"/>
        <w:contextualSpacing/>
        <w:jc w:val="both"/>
        <w:rPr>
          <w:rFonts w:ascii="Arial" w:hAnsi="Arial" w:cs="Arial"/>
          <w:sz w:val="22"/>
          <w:szCs w:val="22"/>
        </w:rPr>
      </w:pPr>
      <w:r w:rsidRPr="00396C9E">
        <w:rPr>
          <w:rFonts w:ascii="Arial" w:hAnsi="Arial" w:cs="Arial"/>
          <w:sz w:val="22"/>
          <w:szCs w:val="22"/>
        </w:rPr>
        <w:t>Wcn – najniższe Wynagrodzenie Całkowite brutto za realizację przedmiotu zamówienia opisanego w części II SWZ spośród wszystkich złożonych ofert niepodlegających odrzuceniu</w:t>
      </w:r>
    </w:p>
    <w:p w14:paraId="79562958" w14:textId="77777777" w:rsidR="00396C9E" w:rsidRPr="00396C9E" w:rsidRDefault="00396C9E" w:rsidP="00396C9E">
      <w:pPr>
        <w:spacing w:line="304" w:lineRule="exact"/>
        <w:ind w:left="426"/>
        <w:contextualSpacing/>
        <w:jc w:val="both"/>
        <w:rPr>
          <w:rFonts w:ascii="Arial" w:hAnsi="Arial" w:cs="Arial"/>
          <w:sz w:val="22"/>
          <w:szCs w:val="22"/>
        </w:rPr>
      </w:pPr>
    </w:p>
    <w:p w14:paraId="797D17CA" w14:textId="77777777" w:rsidR="00396C9E" w:rsidRPr="00396C9E" w:rsidRDefault="00396C9E" w:rsidP="00396C9E">
      <w:pPr>
        <w:spacing w:line="304" w:lineRule="exact"/>
        <w:ind w:left="426"/>
        <w:contextualSpacing/>
        <w:jc w:val="both"/>
        <w:rPr>
          <w:rFonts w:ascii="Arial" w:hAnsi="Arial" w:cs="Arial"/>
          <w:sz w:val="22"/>
          <w:szCs w:val="22"/>
        </w:rPr>
      </w:pPr>
      <w:r w:rsidRPr="00396C9E">
        <w:rPr>
          <w:rFonts w:ascii="Arial" w:hAnsi="Arial" w:cs="Arial"/>
          <w:sz w:val="22"/>
          <w:szCs w:val="22"/>
        </w:rPr>
        <w:t xml:space="preserve">Wco - Wynagrodzenie Całkowite brutto za realizację przedmiotu zamówienia opisanego w części II SWZ z ocenianej oferty </w:t>
      </w:r>
    </w:p>
    <w:p w14:paraId="4F06A647" w14:textId="29B37B9C" w:rsidR="00396C9E" w:rsidRDefault="00396C9E" w:rsidP="00396C9E">
      <w:pPr>
        <w:spacing w:line="304" w:lineRule="exact"/>
        <w:ind w:left="426"/>
        <w:contextualSpacing/>
        <w:jc w:val="both"/>
        <w:rPr>
          <w:rFonts w:ascii="Arial" w:hAnsi="Arial" w:cs="Arial"/>
          <w:sz w:val="22"/>
          <w:szCs w:val="22"/>
        </w:rPr>
      </w:pPr>
    </w:p>
    <w:p w14:paraId="6599CCAA" w14:textId="3CE8BBD5" w:rsidR="00DB3E7B" w:rsidRDefault="00DB3E7B" w:rsidP="00396C9E">
      <w:pPr>
        <w:spacing w:line="304" w:lineRule="exact"/>
        <w:ind w:left="426"/>
        <w:contextualSpacing/>
        <w:jc w:val="both"/>
        <w:rPr>
          <w:rFonts w:ascii="Arial" w:hAnsi="Arial" w:cs="Arial"/>
          <w:sz w:val="22"/>
          <w:szCs w:val="22"/>
        </w:rPr>
      </w:pPr>
      <w:r>
        <w:rPr>
          <w:rFonts w:ascii="Arial" w:hAnsi="Arial" w:cs="Arial"/>
          <w:sz w:val="22"/>
          <w:szCs w:val="22"/>
        </w:rPr>
        <w:t xml:space="preserve">Cjo - </w:t>
      </w:r>
      <w:r w:rsidRPr="00DB3E7B">
        <w:rPr>
          <w:rFonts w:ascii="Arial" w:hAnsi="Arial" w:cs="Arial"/>
          <w:sz w:val="22"/>
          <w:szCs w:val="22"/>
        </w:rPr>
        <w:t>certyfikaty/sprawozdania z badań wydane przez jednostkę oceniającą zgodność dla parametru BWI</w:t>
      </w:r>
    </w:p>
    <w:p w14:paraId="477AB784" w14:textId="1DC9033F" w:rsidR="00DB3E7B" w:rsidRDefault="00DB3E7B" w:rsidP="00396C9E">
      <w:pPr>
        <w:spacing w:line="304" w:lineRule="exact"/>
        <w:ind w:left="426"/>
        <w:contextualSpacing/>
        <w:jc w:val="both"/>
        <w:rPr>
          <w:rFonts w:ascii="Arial" w:hAnsi="Arial" w:cs="Arial"/>
          <w:sz w:val="22"/>
          <w:szCs w:val="22"/>
        </w:rPr>
      </w:pPr>
    </w:p>
    <w:p w14:paraId="438E3F42" w14:textId="333B4F4C" w:rsidR="00DB3E7B" w:rsidRDefault="00DB3E7B" w:rsidP="00396C9E">
      <w:pPr>
        <w:spacing w:line="304" w:lineRule="exact"/>
        <w:ind w:left="426"/>
        <w:contextualSpacing/>
        <w:jc w:val="both"/>
        <w:rPr>
          <w:rFonts w:ascii="Arial" w:hAnsi="Arial" w:cs="Arial"/>
          <w:sz w:val="22"/>
          <w:szCs w:val="22"/>
        </w:rPr>
      </w:pPr>
      <w:r>
        <w:rPr>
          <w:rFonts w:ascii="Arial" w:hAnsi="Arial" w:cs="Arial"/>
          <w:sz w:val="22"/>
          <w:szCs w:val="22"/>
        </w:rPr>
        <w:t>Dostarczony certyfikat/sprawozdanie – 10 pkt</w:t>
      </w:r>
    </w:p>
    <w:p w14:paraId="055DE690" w14:textId="6C6660B7" w:rsidR="00DB3E7B" w:rsidRDefault="00DB3E7B" w:rsidP="00396C9E">
      <w:pPr>
        <w:spacing w:line="304" w:lineRule="exact"/>
        <w:ind w:left="426"/>
        <w:contextualSpacing/>
        <w:jc w:val="both"/>
        <w:rPr>
          <w:rFonts w:ascii="Arial" w:hAnsi="Arial" w:cs="Arial"/>
          <w:sz w:val="22"/>
          <w:szCs w:val="22"/>
        </w:rPr>
      </w:pPr>
      <w:r>
        <w:rPr>
          <w:rFonts w:ascii="Arial" w:hAnsi="Arial" w:cs="Arial"/>
          <w:sz w:val="22"/>
          <w:szCs w:val="22"/>
        </w:rPr>
        <w:t>Brak certyfikatu/sprawozdania – 0 pkt</w:t>
      </w:r>
    </w:p>
    <w:p w14:paraId="2E993202" w14:textId="0B29494E" w:rsidR="00DB3E7B" w:rsidRDefault="00DB3E7B" w:rsidP="00396C9E">
      <w:pPr>
        <w:spacing w:line="304" w:lineRule="exact"/>
        <w:ind w:left="426"/>
        <w:contextualSpacing/>
        <w:jc w:val="both"/>
        <w:rPr>
          <w:rFonts w:ascii="Arial" w:hAnsi="Arial" w:cs="Arial"/>
          <w:sz w:val="22"/>
          <w:szCs w:val="22"/>
        </w:rPr>
      </w:pPr>
    </w:p>
    <w:p w14:paraId="49EDF6C0" w14:textId="7972B73C" w:rsidR="00847E54" w:rsidRDefault="00847E54" w:rsidP="00396C9E">
      <w:pPr>
        <w:spacing w:line="304" w:lineRule="exact"/>
        <w:ind w:left="426"/>
        <w:contextualSpacing/>
        <w:jc w:val="both"/>
        <w:rPr>
          <w:rFonts w:ascii="Arial" w:hAnsi="Arial" w:cs="Arial"/>
          <w:sz w:val="22"/>
          <w:szCs w:val="22"/>
        </w:rPr>
      </w:pPr>
      <w:r>
        <w:rPr>
          <w:rFonts w:ascii="Arial" w:hAnsi="Arial" w:cs="Arial"/>
          <w:sz w:val="22"/>
          <w:szCs w:val="22"/>
        </w:rPr>
        <w:t xml:space="preserve">parametr BWI </w:t>
      </w:r>
      <w:r w:rsidR="00E96863">
        <w:rPr>
          <w:rFonts w:ascii="Arial" w:hAnsi="Arial" w:cs="Arial"/>
          <w:sz w:val="22"/>
          <w:szCs w:val="22"/>
        </w:rPr>
        <w:t>–</w:t>
      </w:r>
      <w:r>
        <w:rPr>
          <w:rFonts w:ascii="Arial" w:hAnsi="Arial" w:cs="Arial"/>
          <w:sz w:val="22"/>
          <w:szCs w:val="22"/>
        </w:rPr>
        <w:t xml:space="preserve"> </w:t>
      </w:r>
      <w:r w:rsidR="00E96863">
        <w:rPr>
          <w:rFonts w:ascii="Arial" w:hAnsi="Arial" w:cs="Arial"/>
          <w:sz w:val="22"/>
          <w:szCs w:val="22"/>
        </w:rPr>
        <w:t>oznaczenie mielności metodą Bonda</w:t>
      </w:r>
    </w:p>
    <w:p w14:paraId="40EC6944" w14:textId="77777777" w:rsidR="00E96863" w:rsidRPr="00396C9E" w:rsidRDefault="00E96863" w:rsidP="00396C9E">
      <w:pPr>
        <w:spacing w:line="304" w:lineRule="exact"/>
        <w:ind w:left="426"/>
        <w:contextualSpacing/>
        <w:jc w:val="both"/>
        <w:rPr>
          <w:rFonts w:ascii="Arial" w:hAnsi="Arial" w:cs="Arial"/>
          <w:sz w:val="22"/>
          <w:szCs w:val="22"/>
        </w:rPr>
      </w:pPr>
    </w:p>
    <w:p w14:paraId="5B0D5706" w14:textId="4D25E269" w:rsidR="00396C9E" w:rsidRPr="00F1451C" w:rsidRDefault="00396C9E" w:rsidP="00396C9E">
      <w:pPr>
        <w:spacing w:line="304" w:lineRule="exact"/>
        <w:ind w:left="426"/>
        <w:contextualSpacing/>
        <w:jc w:val="both"/>
        <w:rPr>
          <w:rFonts w:ascii="Arial" w:hAnsi="Arial" w:cs="Arial"/>
          <w:sz w:val="22"/>
          <w:szCs w:val="22"/>
        </w:rPr>
      </w:pPr>
      <w:r w:rsidRPr="00396C9E">
        <w:rPr>
          <w:rFonts w:ascii="Arial" w:hAnsi="Arial" w:cs="Arial"/>
          <w:sz w:val="22"/>
          <w:szCs w:val="22"/>
        </w:rPr>
        <w:t>Podstawą przyznania punktów w kryterium "cena" będzie cena ofertowa brutto podana przez Wykonawcę w Formularzu Ofertowym, stanowiącym Załącznik nr 1 do SWZ.</w:t>
      </w:r>
    </w:p>
    <w:p w14:paraId="6E7C9D05" w14:textId="2A1B7657" w:rsidR="003B07CA" w:rsidRPr="00F1451C" w:rsidRDefault="00620A61" w:rsidP="00E37E8E">
      <w:pPr>
        <w:pStyle w:val="pkt"/>
        <w:spacing w:before="0" w:after="0" w:line="304" w:lineRule="exact"/>
        <w:ind w:left="0" w:firstLine="0"/>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DA0B670" w14:textId="72EF905D" w:rsidR="00A209DE" w:rsidRPr="00F1451C" w:rsidRDefault="00620A61"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2E001395" w:rsidR="0033003F" w:rsidRPr="00F1451C" w:rsidRDefault="00620A61"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w:t>
      </w:r>
      <w:r w:rsidR="0033003F" w:rsidRPr="00F1451C">
        <w:rPr>
          <w:rFonts w:ascii="Arial" w:hAnsi="Arial" w:cs="Arial"/>
          <w:sz w:val="22"/>
          <w:szCs w:val="22"/>
        </w:rPr>
        <w:lastRenderedPageBreak/>
        <w:t xml:space="preserve">spośród tych ofert ofertę, która otrzymała najwyższą ocenę w kryterium o najwyższej wadze. </w:t>
      </w:r>
    </w:p>
    <w:p w14:paraId="2D025DCA" w14:textId="6B019B61" w:rsidR="00DE2294" w:rsidRPr="00F1451C" w:rsidRDefault="00620A61"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37B2D226" w:rsidR="004C33E9" w:rsidRPr="00F1451C" w:rsidRDefault="00620A61" w:rsidP="00F1451C">
      <w:pPr>
        <w:pStyle w:val="pkt"/>
        <w:spacing w:before="0" w:after="0" w:line="304" w:lineRule="exact"/>
        <w:ind w:left="426" w:hanging="426"/>
        <w:rPr>
          <w:rFonts w:ascii="Arial" w:hAnsi="Arial" w:cs="Arial"/>
          <w:sz w:val="22"/>
          <w:szCs w:val="22"/>
        </w:rPr>
      </w:pPr>
      <w:r>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5E082FAE" w:rsidR="00E65827" w:rsidRPr="00F1451C" w:rsidRDefault="00475975" w:rsidP="00AA74B9">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 xml:space="preserve">wniesienia zabezpieczenia należytego wykonania umowy w wysokości i formie określonej w Rozdziale XX </w:t>
      </w:r>
      <w:r w:rsidR="001064BB">
        <w:rPr>
          <w:rFonts w:ascii="Arial" w:hAnsi="Arial" w:cs="Arial"/>
          <w:sz w:val="22"/>
          <w:szCs w:val="22"/>
        </w:rPr>
        <w:t>S</w:t>
      </w:r>
      <w:r w:rsidR="00E65827" w:rsidRPr="00F1451C">
        <w:rPr>
          <w:rFonts w:ascii="Arial" w:hAnsi="Arial" w:cs="Arial"/>
          <w:sz w:val="22"/>
          <w:szCs w:val="22"/>
        </w:rPr>
        <w:t>WZ;</w:t>
      </w:r>
      <w:r w:rsidR="00EC6D66">
        <w:rPr>
          <w:rFonts w:ascii="Arial" w:hAnsi="Arial" w:cs="Arial"/>
          <w:sz w:val="22"/>
          <w:szCs w:val="22"/>
        </w:rPr>
        <w:t xml:space="preserve"> </w:t>
      </w:r>
    </w:p>
    <w:p w14:paraId="089377A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1"/>
      </w:r>
      <w:r w:rsidR="001D28CC" w:rsidRPr="00F1451C">
        <w:rPr>
          <w:rFonts w:ascii="Arial" w:hAnsi="Arial" w:cs="Arial"/>
          <w:sz w:val="22"/>
          <w:szCs w:val="22"/>
        </w:rPr>
        <w:t>.</w:t>
      </w:r>
    </w:p>
    <w:p w14:paraId="1C614404" w14:textId="0912C921"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369C52AD" w:rsidR="001C087C" w:rsidRPr="00F1451C" w:rsidRDefault="001C087C" w:rsidP="00E37E8E">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510402D6" w14:textId="53845A57" w:rsidR="00C76A94" w:rsidRPr="00F1451C" w:rsidRDefault="00C76A94" w:rsidP="00C76A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Pr>
          <w:rFonts w:ascii="Arial" w:hAnsi="Arial" w:cs="Arial"/>
          <w:b/>
          <w:sz w:val="22"/>
          <w:szCs w:val="22"/>
        </w:rPr>
        <w:t xml:space="preserve">XX.   </w:t>
      </w:r>
      <w:r w:rsidRPr="00F1451C">
        <w:rPr>
          <w:rFonts w:ascii="Arial" w:hAnsi="Arial" w:cs="Arial"/>
          <w:b/>
          <w:sz w:val="22"/>
          <w:szCs w:val="22"/>
        </w:rPr>
        <w:t>WYMAGANIA DOTYCZĄCE ZABEZPIECZENIA NALEŻYTEGO WYKONANIA UMOWY</w:t>
      </w:r>
    </w:p>
    <w:p w14:paraId="21EDBB76" w14:textId="3F783CB1" w:rsidR="00C76A94" w:rsidRPr="00F1451C" w:rsidRDefault="00C76A94" w:rsidP="00C76A94">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Wykonawca, którego oferta została wybrana w zakresie zobowiązany jest do wniesienia zabezpieczenia należytego wykonania umowy (dalej "</w:t>
      </w:r>
      <w:r w:rsidRPr="00EC48E5">
        <w:rPr>
          <w:rFonts w:ascii="Arial" w:hAnsi="Arial" w:cs="Arial"/>
          <w:b w:val="0"/>
          <w:sz w:val="22"/>
          <w:szCs w:val="22"/>
        </w:rPr>
        <w:t xml:space="preserve">zabezpieczenie") w wysokości </w:t>
      </w:r>
      <w:r>
        <w:rPr>
          <w:rFonts w:ascii="Arial" w:hAnsi="Arial" w:cs="Arial"/>
          <w:b w:val="0"/>
          <w:sz w:val="22"/>
          <w:szCs w:val="22"/>
        </w:rPr>
        <w:t>3</w:t>
      </w:r>
      <w:r w:rsidRPr="00EC48E5">
        <w:rPr>
          <w:rFonts w:ascii="Arial" w:hAnsi="Arial" w:cs="Arial"/>
          <w:sz w:val="22"/>
          <w:szCs w:val="22"/>
        </w:rPr>
        <w:t>%</w:t>
      </w:r>
      <w:r w:rsidRPr="00F1451C">
        <w:rPr>
          <w:rFonts w:ascii="Arial" w:hAnsi="Arial" w:cs="Arial"/>
          <w:b w:val="0"/>
          <w:sz w:val="22"/>
          <w:szCs w:val="22"/>
        </w:rPr>
        <w:t xml:space="preserve"> ceny całkowitej brutto </w:t>
      </w:r>
      <w:r w:rsidR="00E026A5">
        <w:rPr>
          <w:rFonts w:ascii="Arial" w:hAnsi="Arial" w:cs="Arial"/>
          <w:b w:val="0"/>
          <w:sz w:val="22"/>
          <w:szCs w:val="22"/>
        </w:rPr>
        <w:t xml:space="preserve">dla każdego Pakietu </w:t>
      </w:r>
      <w:r w:rsidRPr="00F1451C">
        <w:rPr>
          <w:rFonts w:ascii="Arial" w:hAnsi="Arial" w:cs="Arial"/>
          <w:b w:val="0"/>
          <w:sz w:val="22"/>
          <w:szCs w:val="22"/>
        </w:rPr>
        <w:t>wskazanej w ofercie zgodnie ze wzorem określonym w SWZ część III.</w:t>
      </w:r>
    </w:p>
    <w:p w14:paraId="383D710A" w14:textId="77777777" w:rsidR="00C76A94" w:rsidRPr="00F1451C" w:rsidRDefault="00C76A94" w:rsidP="00C76A94">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282657F0" w14:textId="77777777" w:rsidR="00C76A94" w:rsidRPr="00F1451C" w:rsidRDefault="00C76A94" w:rsidP="00C76A94">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62085AB7"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758D1816"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40E1FCA1"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38A5710C"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3DEEBAEB"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0A858FE2" w14:textId="46ECC43A" w:rsidR="00C76A94" w:rsidRPr="00F1451C" w:rsidRDefault="00C76A94" w:rsidP="00C76A94">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FZ/PZP/02</w:t>
      </w:r>
      <w:r w:rsidRPr="00B215D7">
        <w:rPr>
          <w:rFonts w:ascii="Arial" w:hAnsi="Arial" w:cs="Arial"/>
          <w:sz w:val="22"/>
          <w:szCs w:val="22"/>
        </w:rPr>
        <w:t>/202</w:t>
      </w:r>
      <w:r>
        <w:rPr>
          <w:rFonts w:ascii="Arial" w:hAnsi="Arial" w:cs="Arial"/>
          <w:sz w:val="22"/>
          <w:szCs w:val="22"/>
        </w:rPr>
        <w:t>3</w:t>
      </w:r>
      <w:r w:rsidR="00E026A5">
        <w:rPr>
          <w:rFonts w:ascii="Arial" w:hAnsi="Arial" w:cs="Arial"/>
          <w:sz w:val="22"/>
          <w:szCs w:val="22"/>
        </w:rPr>
        <w:t xml:space="preserve"> Pakiet ……</w:t>
      </w:r>
      <w:r w:rsidRPr="00B215D7">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40ED81A8" w14:textId="77777777" w:rsidR="00C76A94" w:rsidRPr="00F1451C" w:rsidRDefault="00C76A94" w:rsidP="00C76A94">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7293D87A"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2CE4C758"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5FC03ABB"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6C9A07E0"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6C2D0473"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16109529"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1536F03B"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77AAD2F5" w14:textId="77777777" w:rsidR="00C76A94" w:rsidRPr="00F1451C" w:rsidRDefault="00C76A94" w:rsidP="00C76A94">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5A7B0FD7"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E1B8266" w14:textId="69BE25E9"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C76A94">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t>ODRZUCENIE OFERTY</w:t>
      </w:r>
    </w:p>
    <w:p w14:paraId="40664DFC" w14:textId="77777777" w:rsidR="00AE6633" w:rsidRPr="00F1451C" w:rsidRDefault="00AE6633" w:rsidP="00E37E8E">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2FCA889A" w14:textId="5B69EC42"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w:t>
      </w:r>
      <w:r w:rsidR="00AE6633" w:rsidRPr="00F1451C">
        <w:rPr>
          <w:rFonts w:ascii="Arial" w:hAnsi="Arial" w:cs="Arial"/>
          <w:b/>
          <w:sz w:val="22"/>
          <w:szCs w:val="22"/>
        </w:rPr>
        <w:t>I</w:t>
      </w:r>
      <w:r w:rsidR="00FB0C52">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4820720" w14:textId="3D23A368" w:rsidR="00AC4957" w:rsidRPr="00F1451C" w:rsidRDefault="00475975" w:rsidP="00E95243">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C6D66">
        <w:rPr>
          <w:rFonts w:ascii="Arial" w:hAnsi="Arial" w:cs="Arial"/>
          <w:b w:val="0"/>
          <w:sz w:val="22"/>
          <w:szCs w:val="22"/>
        </w:rPr>
        <w:t>Zamawiający nie wprowadza wymagań dotyczących zabezpieczenia należytego wykonania umowy.</w:t>
      </w:r>
    </w:p>
    <w:p w14:paraId="2B5815DE" w14:textId="46D6DD2B"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00FB0C52">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402ED89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6207D269" w:rsidR="00080477" w:rsidRPr="00F1451C" w:rsidRDefault="00FB0C52" w:rsidP="00FB0C52">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Pr>
          <w:rFonts w:ascii="Arial" w:hAnsi="Arial" w:cs="Arial"/>
          <w:b/>
          <w:sz w:val="22"/>
          <w:szCs w:val="22"/>
        </w:rPr>
        <w:t>V</w:t>
      </w:r>
      <w:r w:rsidR="00475975" w:rsidRPr="00F1451C">
        <w:rPr>
          <w:rFonts w:ascii="Arial" w:hAnsi="Arial" w:cs="Arial"/>
          <w:b/>
          <w:sz w:val="22"/>
          <w:szCs w:val="22"/>
        </w:rPr>
        <w:t>.</w:t>
      </w:r>
      <w:r w:rsidR="00475975"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611FEBD2"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AUKCJA</w:t>
      </w:r>
      <w:r w:rsidR="00F0449D">
        <w:rPr>
          <w:rFonts w:ascii="Arial" w:hAnsi="Arial" w:cs="Arial"/>
          <w:b/>
          <w:sz w:val="22"/>
          <w:szCs w:val="22"/>
        </w:rPr>
        <w:t xml:space="preserve"> </w:t>
      </w:r>
    </w:p>
    <w:p w14:paraId="016A1DA9" w14:textId="6BF1543A"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w:t>
      </w:r>
      <w:r w:rsidR="008D65E3">
        <w:rPr>
          <w:rFonts w:ascii="Arial" w:hAnsi="Arial" w:cs="Arial"/>
          <w:sz w:val="22"/>
          <w:szCs w:val="22"/>
        </w:rPr>
        <w:t xml:space="preserve">na Pakiety A, B lub C </w:t>
      </w:r>
      <w:r w:rsidRPr="00F1451C">
        <w:rPr>
          <w:rFonts w:ascii="Arial" w:hAnsi="Arial" w:cs="Arial"/>
          <w:sz w:val="22"/>
          <w:szCs w:val="22"/>
        </w:rPr>
        <w:t>niepodlegające odrzuceniu (art. 227 ust. 1 p.z.p.).</w:t>
      </w:r>
    </w:p>
    <w:p w14:paraId="5F00920B"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EF8BEF"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7D83043"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BC0250D"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55A2BBA"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4F4C6DC3"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421BC0F5" w14:textId="2F45B234" w:rsidR="00620A61" w:rsidRPr="00EE0D7B" w:rsidRDefault="00620A61" w:rsidP="008D65E3">
      <w:pPr>
        <w:spacing w:line="304" w:lineRule="exact"/>
        <w:ind w:left="851" w:hanging="426"/>
        <w:jc w:val="both"/>
        <w:rPr>
          <w:rFonts w:ascii="Arial" w:hAnsi="Arial" w:cs="Arial"/>
          <w:sz w:val="22"/>
          <w:szCs w:val="22"/>
        </w:rPr>
      </w:pPr>
      <w:r w:rsidRPr="00EE0D7B">
        <w:rPr>
          <w:rFonts w:ascii="Arial" w:hAnsi="Arial" w:cs="Arial"/>
          <w:sz w:val="22"/>
          <w:szCs w:val="22"/>
        </w:rPr>
        <w:t>1)</w:t>
      </w:r>
      <w:r w:rsidRPr="00EE0D7B">
        <w:rPr>
          <w:rFonts w:ascii="Arial" w:hAnsi="Arial" w:cs="Arial"/>
          <w:sz w:val="22"/>
          <w:szCs w:val="22"/>
        </w:rPr>
        <w:tab/>
      </w:r>
      <w:r w:rsidR="008D65E3">
        <w:rPr>
          <w:rFonts w:ascii="Arial" w:hAnsi="Arial" w:cs="Arial"/>
          <w:sz w:val="22"/>
          <w:szCs w:val="22"/>
        </w:rPr>
        <w:t>1</w:t>
      </w:r>
      <w:r w:rsidRPr="00EE0D7B">
        <w:rPr>
          <w:rFonts w:ascii="Arial" w:hAnsi="Arial" w:cs="Arial"/>
          <w:sz w:val="22"/>
          <w:szCs w:val="22"/>
        </w:rPr>
        <w:t xml:space="preserve"> zł netto (</w:t>
      </w:r>
      <w:r w:rsidR="008D65E3">
        <w:rPr>
          <w:rFonts w:ascii="Arial" w:hAnsi="Arial" w:cs="Arial"/>
          <w:sz w:val="22"/>
          <w:szCs w:val="22"/>
        </w:rPr>
        <w:t>1,23</w:t>
      </w:r>
      <w:r w:rsidRPr="00EE0D7B">
        <w:rPr>
          <w:rFonts w:ascii="Arial" w:hAnsi="Arial" w:cs="Arial"/>
          <w:sz w:val="22"/>
          <w:szCs w:val="22"/>
        </w:rPr>
        <w:t xml:space="preserve"> zł brutto) dla </w:t>
      </w:r>
      <w:r w:rsidR="008D65E3">
        <w:rPr>
          <w:rFonts w:ascii="Arial" w:hAnsi="Arial" w:cs="Arial"/>
          <w:sz w:val="22"/>
          <w:szCs w:val="22"/>
        </w:rPr>
        <w:t>1 tony kamienia dla każdego z Pakietów</w:t>
      </w:r>
      <w:r>
        <w:rPr>
          <w:rFonts w:ascii="Arial" w:hAnsi="Arial" w:cs="Arial"/>
          <w:sz w:val="22"/>
          <w:szCs w:val="22"/>
        </w:rPr>
        <w:t>,</w:t>
      </w:r>
    </w:p>
    <w:p w14:paraId="3DC65F28"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7E3D4770"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FEA7F96"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322D668C"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12C3E686"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006F581C"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lastRenderedPageBreak/>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4A93CAD7"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2D97B71"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0C615B1F"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0DF1692A"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015C2CE1"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8326531"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5060DE25"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2F37127A"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ECC8E69"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388045E9"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2C06C78C"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1B221FC7"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0729C793"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68DA014E"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0E71024D"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20720C35" w14:textId="77777777" w:rsidR="00620A61"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w:t>
      </w:r>
      <w:r w:rsidRPr="00F1451C">
        <w:rPr>
          <w:rFonts w:ascii="Arial" w:hAnsi="Arial" w:cs="Arial"/>
          <w:sz w:val="22"/>
          <w:szCs w:val="22"/>
        </w:rPr>
        <w:lastRenderedPageBreak/>
        <w:t xml:space="preserve">załączony do umowy zawartej z Wykonawcą, którego oferta została wybrana jako najkorzystniejsza. </w:t>
      </w:r>
    </w:p>
    <w:p w14:paraId="05C94865" w14:textId="524B04A0" w:rsidR="003A616A" w:rsidRPr="00F1451C" w:rsidRDefault="00620A61" w:rsidP="00620A61">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15EAF21B" w14:textId="65FFD0D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00FB0C52">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t>WYKAZ ZAŁĄCZNIKÓW DO SWZ CZĘŚĆ I</w:t>
      </w:r>
    </w:p>
    <w:p w14:paraId="5B90D15F" w14:textId="69684FFC" w:rsidR="00CE5D4B" w:rsidRPr="00E37E8E" w:rsidRDefault="00CE5D4B" w:rsidP="00E37E8E">
      <w:pPr>
        <w:suppressAutoHyphens/>
        <w:spacing w:line="304" w:lineRule="exact"/>
        <w:jc w:val="both"/>
        <w:rPr>
          <w:rFonts w:ascii="Arial" w:hAnsi="Arial" w:cs="Arial"/>
          <w:b/>
          <w:sz w:val="22"/>
          <w:szCs w:val="22"/>
        </w:rPr>
      </w:pPr>
      <w:r w:rsidRPr="00E37E8E">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E37E8E">
        <w:rPr>
          <w:rFonts w:ascii="Arial" w:hAnsi="Arial" w:cs="Arial"/>
          <w:b/>
          <w:sz w:val="22"/>
          <w:szCs w:val="22"/>
        </w:rPr>
        <w:t>„nie dotyczy”</w:t>
      </w:r>
      <w:r>
        <w:rPr>
          <w:rFonts w:ascii="Arial" w:hAnsi="Arial" w:cs="Arial"/>
          <w:b/>
          <w:sz w:val="22"/>
          <w:szCs w:val="22"/>
        </w:rPr>
        <w:t>.</w:t>
      </w:r>
    </w:p>
    <w:p w14:paraId="7156BE1D" w14:textId="39786A3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27C8433E" w14:textId="36EC2CF0"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697AE1">
        <w:rPr>
          <w:rFonts w:ascii="Arial" w:hAnsi="Arial" w:cs="Arial"/>
          <w:sz w:val="22"/>
          <w:szCs w:val="22"/>
        </w:rPr>
        <w:t xml:space="preserve"> - </w:t>
      </w:r>
      <w:r w:rsidR="00697AE1" w:rsidRPr="00697AE1">
        <w:rPr>
          <w:rFonts w:ascii="Arial" w:hAnsi="Arial" w:cs="Arial"/>
          <w:sz w:val="22"/>
          <w:szCs w:val="22"/>
        </w:rPr>
        <w:t>nie dotyczy</w:t>
      </w:r>
    </w:p>
    <w:p w14:paraId="48C859C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E7AC2E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6AA99779"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nie dotyczy</w:t>
      </w:r>
    </w:p>
    <w:p w14:paraId="3C86806B" w14:textId="19ED3EF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3D94887B"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2BFD9A06" w14:textId="3C662A15"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D03646">
        <w:rPr>
          <w:rFonts w:ascii="Arial" w:hAnsi="Arial" w:cs="Arial"/>
          <w:sz w:val="22"/>
          <w:szCs w:val="22"/>
        </w:rPr>
        <w:t xml:space="preserve">- </w:t>
      </w:r>
      <w:r w:rsidR="00D03646" w:rsidRPr="00697AE1">
        <w:rPr>
          <w:rFonts w:ascii="Arial" w:hAnsi="Arial" w:cs="Arial"/>
          <w:sz w:val="22"/>
          <w:szCs w:val="22"/>
        </w:rPr>
        <w:t>nie dotyczy</w:t>
      </w:r>
    </w:p>
    <w:p w14:paraId="5DA3E205" w14:textId="124F0C3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97AE1">
        <w:rPr>
          <w:rFonts w:ascii="Arial" w:hAnsi="Arial" w:cs="Arial"/>
          <w:sz w:val="22"/>
          <w:szCs w:val="22"/>
        </w:rPr>
        <w:t xml:space="preserve">- </w:t>
      </w:r>
      <w:r w:rsidR="00697AE1" w:rsidRPr="00697AE1">
        <w:rPr>
          <w:rFonts w:ascii="Arial" w:hAnsi="Arial" w:cs="Arial"/>
          <w:sz w:val="22"/>
          <w:szCs w:val="22"/>
        </w:rPr>
        <w:t>nie dotyczy</w:t>
      </w:r>
      <w:r w:rsidR="00697AE1" w:rsidRPr="00697AE1" w:rsidDel="00F17E19">
        <w:rPr>
          <w:rFonts w:ascii="Arial" w:hAnsi="Arial" w:cs="Arial"/>
          <w:sz w:val="22"/>
          <w:szCs w:val="22"/>
        </w:rPr>
        <w:t xml:space="preserve"> </w:t>
      </w:r>
    </w:p>
    <w:p w14:paraId="7322C1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740CF20B" w14:textId="73065CAA" w:rsidR="00446712" w:rsidRPr="00F1451C" w:rsidRDefault="00446712" w:rsidP="00E37E8E">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2FAE93CC" w14:textId="23128CD3" w:rsidR="00042D62" w:rsidRDefault="00446712" w:rsidP="00500967">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w:t>
      </w:r>
      <w:r w:rsidR="00981668">
        <w:rPr>
          <w:rFonts w:ascii="Arial" w:hAnsi="Arial" w:cs="Arial"/>
          <w:sz w:val="22"/>
          <w:szCs w:val="22"/>
        </w:rPr>
        <w:t>8</w:t>
      </w:r>
      <w:r w:rsidRPr="00F1451C">
        <w:rPr>
          <w:rFonts w:ascii="Arial" w:hAnsi="Arial" w:cs="Arial"/>
          <w:sz w:val="22"/>
          <w:szCs w:val="22"/>
        </w:rPr>
        <w:t xml:space="preserve"> </w:t>
      </w:r>
      <w:r w:rsidR="00BF01EA">
        <w:rPr>
          <w:rFonts w:ascii="Arial" w:hAnsi="Arial" w:cs="Arial"/>
          <w:sz w:val="22"/>
          <w:szCs w:val="22"/>
        </w:rPr>
        <w:t>–</w:t>
      </w:r>
      <w:r w:rsidRPr="00F1451C">
        <w:rPr>
          <w:rFonts w:ascii="Arial" w:hAnsi="Arial" w:cs="Arial"/>
          <w:sz w:val="22"/>
          <w:szCs w:val="22"/>
        </w:rPr>
        <w:t xml:space="preserve"> Aukcja</w:t>
      </w:r>
      <w:r w:rsidR="00C97F82">
        <w:rPr>
          <w:rFonts w:ascii="Arial" w:hAnsi="Arial" w:cs="Arial"/>
          <w:sz w:val="22"/>
          <w:szCs w:val="22"/>
        </w:rPr>
        <w:t xml:space="preserve"> </w:t>
      </w:r>
    </w:p>
    <w:p w14:paraId="382059AD" w14:textId="20F85F4B" w:rsidR="004E5503" w:rsidRDefault="004E5503"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19 – Przedmiotowe środki dowodowe</w:t>
      </w:r>
      <w:r w:rsidR="00C26E28">
        <w:rPr>
          <w:rFonts w:ascii="Arial" w:hAnsi="Arial" w:cs="Arial"/>
          <w:sz w:val="22"/>
          <w:szCs w:val="22"/>
        </w:rPr>
        <w:t xml:space="preserve"> – dla Pakietu B</w:t>
      </w:r>
    </w:p>
    <w:p w14:paraId="10A26A5B" w14:textId="14B9DABF" w:rsidR="00F0449D" w:rsidRPr="00F0449D" w:rsidRDefault="00F0449D" w:rsidP="00F0449D">
      <w:pPr>
        <w:suppressAutoHyphens/>
        <w:spacing w:line="304" w:lineRule="exact"/>
        <w:ind w:left="1694" w:hanging="1694"/>
        <w:jc w:val="both"/>
        <w:rPr>
          <w:rFonts w:ascii="Arial" w:hAnsi="Arial" w:cs="Arial"/>
          <w:sz w:val="22"/>
          <w:szCs w:val="22"/>
        </w:rPr>
      </w:pPr>
      <w:r w:rsidRPr="00F0449D">
        <w:rPr>
          <w:rFonts w:ascii="Arial" w:hAnsi="Arial" w:cs="Arial"/>
          <w:sz w:val="22"/>
          <w:szCs w:val="22"/>
        </w:rPr>
        <w:t xml:space="preserve">Załącznik nr </w:t>
      </w:r>
      <w:r>
        <w:rPr>
          <w:rFonts w:ascii="Arial" w:hAnsi="Arial" w:cs="Arial"/>
          <w:sz w:val="22"/>
          <w:szCs w:val="22"/>
        </w:rPr>
        <w:t>20</w:t>
      </w:r>
      <w:r w:rsidRPr="00F0449D">
        <w:rPr>
          <w:rFonts w:ascii="Arial" w:hAnsi="Arial" w:cs="Arial"/>
          <w:sz w:val="22"/>
          <w:szCs w:val="22"/>
        </w:rPr>
        <w:t xml:space="preserve"> – Oświadczenie Wykonawcy/Wykonawcy wspólnie ubiegającego się o udzielenie zamówienia dotyczące przesłanek wykluczenia związanych z działaniami wojennymi na Ukrainie</w:t>
      </w:r>
    </w:p>
    <w:p w14:paraId="41D6D623" w14:textId="25FFB4AE" w:rsidR="00F0449D" w:rsidRPr="00F0449D" w:rsidRDefault="00F0449D" w:rsidP="00F0449D">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Załącznik nr 21</w:t>
      </w:r>
      <w:r w:rsidRPr="00F0449D">
        <w:rPr>
          <w:rFonts w:ascii="Arial" w:hAnsi="Arial" w:cs="Arial"/>
          <w:sz w:val="22"/>
          <w:szCs w:val="22"/>
        </w:rPr>
        <w:t xml:space="preserve"> – Oświadczenie podmiotu udostępniającego zasoby dotyczące przesłanek wykluczenia związanych z działaniami wojennymi na Ukrainie</w:t>
      </w:r>
    </w:p>
    <w:p w14:paraId="72A382BA" w14:textId="77777777" w:rsidR="00F0449D" w:rsidRDefault="00F0449D" w:rsidP="00F1451C">
      <w:pPr>
        <w:suppressAutoHyphens/>
        <w:spacing w:line="304" w:lineRule="exact"/>
        <w:ind w:left="1694" w:hanging="1694"/>
        <w:jc w:val="both"/>
        <w:rPr>
          <w:rFonts w:ascii="Arial" w:hAnsi="Arial" w:cs="Arial"/>
          <w:sz w:val="22"/>
          <w:szCs w:val="22"/>
        </w:rPr>
      </w:pPr>
    </w:p>
    <w:p w14:paraId="5768C011" w14:textId="261C9303" w:rsidR="007140DF" w:rsidRDefault="007140DF">
      <w:pPr>
        <w:rPr>
          <w:rFonts w:ascii="Arial" w:hAnsi="Arial" w:cs="Arial"/>
          <w:sz w:val="22"/>
          <w:szCs w:val="22"/>
        </w:rPr>
      </w:pPr>
      <w:r>
        <w:rPr>
          <w:rFonts w:ascii="Arial" w:hAnsi="Arial" w:cs="Arial"/>
          <w:sz w:val="22"/>
          <w:szCs w:val="22"/>
        </w:rPr>
        <w:br w:type="page"/>
      </w:r>
    </w:p>
    <w:p w14:paraId="553106D6" w14:textId="77777777" w:rsidR="00B90E3F" w:rsidRPr="00F1451C" w:rsidRDefault="00B90E3F" w:rsidP="00F1451C">
      <w:pPr>
        <w:pStyle w:val="Nagwek2"/>
        <w:spacing w:before="0" w:after="0" w:line="304" w:lineRule="exact"/>
        <w:rPr>
          <w:sz w:val="22"/>
          <w:szCs w:val="22"/>
        </w:rPr>
      </w:pPr>
      <w:bookmarkStart w:id="3" w:name="_GoBack"/>
      <w:bookmarkEnd w:id="3"/>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580289D" w14:textId="16723097" w:rsidR="00CC39FC" w:rsidRPr="001064BB" w:rsidRDefault="00CC39FC" w:rsidP="001064BB">
      <w:pPr>
        <w:pStyle w:val="Akapitzlist"/>
        <w:numPr>
          <w:ilvl w:val="0"/>
          <w:numId w:val="19"/>
        </w:numPr>
        <w:spacing w:line="300" w:lineRule="auto"/>
        <w:contextualSpacing/>
        <w:jc w:val="both"/>
        <w:rPr>
          <w:rFonts w:ascii="Arial" w:hAnsi="Arial"/>
          <w:b/>
        </w:rPr>
      </w:pPr>
      <w:r w:rsidRPr="001064BB">
        <w:rPr>
          <w:rFonts w:ascii="Arial" w:hAnsi="Arial"/>
          <w:b/>
        </w:rPr>
        <w:t xml:space="preserve">Oferujemy wykonanie zamówienia </w:t>
      </w:r>
      <w:r w:rsidRPr="00E37E8E">
        <w:rPr>
          <w:rFonts w:ascii="Arial" w:hAnsi="Arial" w:cs="Arial"/>
          <w:b/>
        </w:rPr>
        <w:t xml:space="preserve">dla Pakietu A </w:t>
      </w:r>
      <w:r w:rsidRPr="001064BB">
        <w:rPr>
          <w:rFonts w:ascii="Arial" w:hAnsi="Arial"/>
          <w:b/>
        </w:rPr>
        <w:t>za cenę:</w:t>
      </w:r>
    </w:p>
    <w:p w14:paraId="323992B7" w14:textId="77777777" w:rsidR="00245097" w:rsidRPr="001064BB" w:rsidRDefault="00245097" w:rsidP="001064BB">
      <w:pPr>
        <w:pStyle w:val="Akapitzlist"/>
        <w:numPr>
          <w:ilvl w:val="1"/>
          <w:numId w:val="19"/>
        </w:numPr>
        <w:spacing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097" w:rsidRPr="00D30D87" w14:paraId="32EF7662" w14:textId="77777777" w:rsidTr="001064BB">
        <w:tc>
          <w:tcPr>
            <w:tcW w:w="4815" w:type="dxa"/>
            <w:shd w:val="clear" w:color="auto" w:fill="D9D9D9"/>
            <w:vAlign w:val="center"/>
          </w:tcPr>
          <w:p w14:paraId="65BE50EB" w14:textId="6C716448"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brutto</w:t>
            </w:r>
            <w:r w:rsidRPr="001064BB">
              <w:rPr>
                <w:rFonts w:ascii="Arial" w:hAnsi="Arial"/>
                <w:sz w:val="22"/>
              </w:rPr>
              <w:t xml:space="preserve"> za </w:t>
            </w:r>
            <w:r w:rsidRPr="00D30D87">
              <w:rPr>
                <w:rFonts w:ascii="Arial" w:hAnsi="Arial" w:cs="Arial"/>
                <w:sz w:val="22"/>
                <w:szCs w:val="22"/>
              </w:rPr>
              <w:t>dostawę 1 tony kamienia wapiennego</w:t>
            </w:r>
            <w:r w:rsidRPr="001064BB">
              <w:rPr>
                <w:rFonts w:ascii="Arial" w:hAnsi="Arial"/>
                <w:sz w:val="22"/>
              </w:rPr>
              <w:t xml:space="preserve"> [PLN]</w:t>
            </w:r>
          </w:p>
        </w:tc>
        <w:tc>
          <w:tcPr>
            <w:tcW w:w="4247" w:type="dxa"/>
            <w:shd w:val="clear" w:color="auto" w:fill="auto"/>
            <w:vAlign w:val="center"/>
          </w:tcPr>
          <w:p w14:paraId="51332A6D"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7E76A02B" w14:textId="77777777" w:rsidTr="001064BB">
        <w:tc>
          <w:tcPr>
            <w:tcW w:w="4815" w:type="dxa"/>
            <w:shd w:val="clear" w:color="auto" w:fill="D9D9D9"/>
            <w:vAlign w:val="center"/>
          </w:tcPr>
          <w:p w14:paraId="279D5ED3"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brutto</w:t>
            </w:r>
            <w:r w:rsidRPr="001064BB">
              <w:rPr>
                <w:rFonts w:ascii="Arial" w:hAnsi="Arial"/>
                <w:sz w:val="22"/>
              </w:rPr>
              <w:t>:</w:t>
            </w:r>
          </w:p>
        </w:tc>
        <w:tc>
          <w:tcPr>
            <w:tcW w:w="4247" w:type="dxa"/>
            <w:shd w:val="clear" w:color="auto" w:fill="auto"/>
            <w:vAlign w:val="center"/>
          </w:tcPr>
          <w:p w14:paraId="5B4B9A98"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1BEC8640" w14:textId="77777777" w:rsidTr="001064BB">
        <w:tc>
          <w:tcPr>
            <w:tcW w:w="4815" w:type="dxa"/>
            <w:shd w:val="clear" w:color="auto" w:fill="D9D9D9"/>
            <w:vAlign w:val="center"/>
          </w:tcPr>
          <w:p w14:paraId="27EB817E" w14:textId="2128A88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Wynagrodzenie </w:t>
            </w:r>
            <w:r w:rsidRPr="00D30D87">
              <w:rPr>
                <w:rFonts w:ascii="Arial" w:hAnsi="Arial" w:cs="Arial"/>
                <w:b/>
                <w:sz w:val="22"/>
                <w:szCs w:val="22"/>
              </w:rPr>
              <w:t>netto</w:t>
            </w:r>
            <w:r w:rsidRPr="001064BB">
              <w:rPr>
                <w:rFonts w:ascii="Arial" w:hAnsi="Arial"/>
                <w:sz w:val="22"/>
              </w:rPr>
              <w:t xml:space="preserve"> za </w:t>
            </w:r>
            <w:r w:rsidRPr="00D30D87">
              <w:rPr>
                <w:rFonts w:ascii="Arial" w:hAnsi="Arial" w:cs="Arial"/>
                <w:sz w:val="22"/>
                <w:szCs w:val="22"/>
              </w:rPr>
              <w:t xml:space="preserve">dostawę 1 tony kamienia wapiennego </w:t>
            </w:r>
            <w:r w:rsidRPr="001064BB">
              <w:rPr>
                <w:rFonts w:ascii="Arial" w:hAnsi="Arial"/>
                <w:sz w:val="22"/>
              </w:rPr>
              <w:t xml:space="preserve"> [PLN]</w:t>
            </w:r>
          </w:p>
        </w:tc>
        <w:tc>
          <w:tcPr>
            <w:tcW w:w="4247" w:type="dxa"/>
            <w:shd w:val="clear" w:color="auto" w:fill="auto"/>
            <w:vAlign w:val="center"/>
          </w:tcPr>
          <w:p w14:paraId="10D37998"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617EC71C" w14:textId="77777777" w:rsidTr="001064BB">
        <w:tc>
          <w:tcPr>
            <w:tcW w:w="4815" w:type="dxa"/>
            <w:shd w:val="clear" w:color="auto" w:fill="D9D9D9"/>
            <w:vAlign w:val="center"/>
          </w:tcPr>
          <w:p w14:paraId="5BE70A68"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 xml:space="preserve">słownie </w:t>
            </w:r>
            <w:r w:rsidRPr="001064BB">
              <w:rPr>
                <w:rFonts w:ascii="Arial" w:hAnsi="Arial"/>
                <w:b/>
                <w:sz w:val="22"/>
              </w:rPr>
              <w:t>netto</w:t>
            </w:r>
            <w:r w:rsidRPr="001064BB">
              <w:rPr>
                <w:rFonts w:ascii="Arial" w:hAnsi="Arial"/>
                <w:sz w:val="22"/>
              </w:rPr>
              <w:t>:</w:t>
            </w:r>
          </w:p>
        </w:tc>
        <w:tc>
          <w:tcPr>
            <w:tcW w:w="4247" w:type="dxa"/>
            <w:shd w:val="clear" w:color="auto" w:fill="auto"/>
            <w:vAlign w:val="center"/>
          </w:tcPr>
          <w:p w14:paraId="49872AB9"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178A7F1F" w14:textId="77777777" w:rsidTr="001064BB">
        <w:tc>
          <w:tcPr>
            <w:tcW w:w="4815" w:type="dxa"/>
            <w:shd w:val="clear" w:color="auto" w:fill="D9D9D9"/>
            <w:vAlign w:val="center"/>
          </w:tcPr>
          <w:p w14:paraId="57A95716"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podatek VAT (…%)</w:t>
            </w:r>
          </w:p>
        </w:tc>
        <w:tc>
          <w:tcPr>
            <w:tcW w:w="4247" w:type="dxa"/>
            <w:shd w:val="clear" w:color="auto" w:fill="auto"/>
            <w:vAlign w:val="center"/>
          </w:tcPr>
          <w:p w14:paraId="167EBFA3" w14:textId="77777777" w:rsidR="00245097" w:rsidRPr="001064BB" w:rsidRDefault="00245097" w:rsidP="001064BB">
            <w:pPr>
              <w:autoSpaceDE w:val="0"/>
              <w:autoSpaceDN w:val="0"/>
              <w:spacing w:line="300" w:lineRule="auto"/>
              <w:jc w:val="center"/>
              <w:rPr>
                <w:rFonts w:ascii="Arial" w:hAnsi="Arial"/>
                <w:sz w:val="22"/>
              </w:rPr>
            </w:pPr>
          </w:p>
        </w:tc>
      </w:tr>
      <w:tr w:rsidR="00245097" w:rsidRPr="00D30D87" w14:paraId="1077F9B1" w14:textId="77777777" w:rsidTr="001064BB">
        <w:tc>
          <w:tcPr>
            <w:tcW w:w="4815" w:type="dxa"/>
            <w:shd w:val="clear" w:color="auto" w:fill="D9D9D9"/>
            <w:vAlign w:val="center"/>
          </w:tcPr>
          <w:p w14:paraId="373B96DD" w14:textId="77777777" w:rsidR="00245097" w:rsidRPr="001064BB" w:rsidRDefault="00245097" w:rsidP="001064BB">
            <w:pPr>
              <w:autoSpaceDE w:val="0"/>
              <w:autoSpaceDN w:val="0"/>
              <w:spacing w:line="300" w:lineRule="auto"/>
              <w:jc w:val="both"/>
              <w:rPr>
                <w:rFonts w:ascii="Arial" w:hAnsi="Arial"/>
                <w:sz w:val="22"/>
              </w:rPr>
            </w:pPr>
            <w:r w:rsidRPr="001064BB">
              <w:rPr>
                <w:rFonts w:ascii="Arial" w:hAnsi="Arial"/>
                <w:sz w:val="22"/>
              </w:rPr>
              <w:t>Słownie VAT:</w:t>
            </w:r>
          </w:p>
        </w:tc>
        <w:tc>
          <w:tcPr>
            <w:tcW w:w="4247" w:type="dxa"/>
            <w:shd w:val="clear" w:color="auto" w:fill="auto"/>
            <w:vAlign w:val="center"/>
          </w:tcPr>
          <w:p w14:paraId="04176485" w14:textId="77777777" w:rsidR="00245097" w:rsidRPr="001064BB" w:rsidRDefault="00245097" w:rsidP="001064BB">
            <w:pPr>
              <w:autoSpaceDE w:val="0"/>
              <w:autoSpaceDN w:val="0"/>
              <w:spacing w:line="300" w:lineRule="auto"/>
              <w:jc w:val="center"/>
              <w:rPr>
                <w:rFonts w:ascii="Arial" w:hAnsi="Arial"/>
                <w:sz w:val="22"/>
              </w:rPr>
            </w:pPr>
          </w:p>
        </w:tc>
      </w:tr>
    </w:tbl>
    <w:p w14:paraId="65B2B7B1" w14:textId="77777777" w:rsidR="00245097" w:rsidRPr="001064BB" w:rsidRDefault="00245097" w:rsidP="001064BB">
      <w:pPr>
        <w:pStyle w:val="Akapitzlist"/>
        <w:numPr>
          <w:ilvl w:val="1"/>
          <w:numId w:val="19"/>
        </w:numPr>
        <w:spacing w:after="200" w:line="300" w:lineRule="auto"/>
        <w:ind w:left="574"/>
        <w:contextualSpacing/>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097" w:rsidRPr="00D30D87" w14:paraId="55B4659D" w14:textId="77777777" w:rsidTr="00657A4D">
        <w:tc>
          <w:tcPr>
            <w:tcW w:w="4815" w:type="dxa"/>
            <w:shd w:val="clear" w:color="auto" w:fill="D9D9D9"/>
            <w:vAlign w:val="center"/>
          </w:tcPr>
          <w:p w14:paraId="143DEA94" w14:textId="2483F6D8"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brutto</w:t>
            </w:r>
            <w:r w:rsidRPr="00D30D87">
              <w:rPr>
                <w:rFonts w:ascii="Arial" w:hAnsi="Arial" w:cs="Arial"/>
                <w:sz w:val="22"/>
                <w:szCs w:val="22"/>
              </w:rPr>
              <w:t xml:space="preserve"> za dostawę 60.000 ton kamienia wapiennego [PLN]</w:t>
            </w:r>
          </w:p>
        </w:tc>
        <w:tc>
          <w:tcPr>
            <w:tcW w:w="4247" w:type="dxa"/>
            <w:shd w:val="clear" w:color="auto" w:fill="auto"/>
            <w:vAlign w:val="center"/>
          </w:tcPr>
          <w:p w14:paraId="265CEB1C"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60501C0F" w14:textId="77777777" w:rsidTr="00657A4D">
        <w:tc>
          <w:tcPr>
            <w:tcW w:w="4815" w:type="dxa"/>
            <w:shd w:val="clear" w:color="auto" w:fill="D9D9D9"/>
            <w:vAlign w:val="center"/>
          </w:tcPr>
          <w:p w14:paraId="04AB2D14"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brutto</w:t>
            </w:r>
            <w:r w:rsidRPr="00D30D87">
              <w:rPr>
                <w:rFonts w:ascii="Arial" w:hAnsi="Arial" w:cs="Arial"/>
                <w:sz w:val="22"/>
                <w:szCs w:val="22"/>
              </w:rPr>
              <w:t>:</w:t>
            </w:r>
          </w:p>
        </w:tc>
        <w:tc>
          <w:tcPr>
            <w:tcW w:w="4247" w:type="dxa"/>
            <w:shd w:val="clear" w:color="auto" w:fill="auto"/>
            <w:vAlign w:val="center"/>
          </w:tcPr>
          <w:p w14:paraId="35ED011A"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001CE092" w14:textId="77777777" w:rsidTr="00657A4D">
        <w:tc>
          <w:tcPr>
            <w:tcW w:w="4815" w:type="dxa"/>
            <w:shd w:val="clear" w:color="auto" w:fill="D9D9D9"/>
            <w:vAlign w:val="center"/>
          </w:tcPr>
          <w:p w14:paraId="7C514E93"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Wynagrodzenie </w:t>
            </w:r>
            <w:r w:rsidRPr="00D30D87">
              <w:rPr>
                <w:rFonts w:ascii="Arial" w:hAnsi="Arial" w:cs="Arial"/>
                <w:b/>
                <w:sz w:val="22"/>
                <w:szCs w:val="22"/>
              </w:rPr>
              <w:t>netto</w:t>
            </w:r>
            <w:r w:rsidRPr="00D30D87">
              <w:rPr>
                <w:rFonts w:ascii="Arial" w:hAnsi="Arial" w:cs="Arial"/>
                <w:sz w:val="22"/>
                <w:szCs w:val="22"/>
              </w:rPr>
              <w:t xml:space="preserve"> za dostawę 60.000 ton kamienia wapiennego [PLN] </w:t>
            </w:r>
          </w:p>
        </w:tc>
        <w:tc>
          <w:tcPr>
            <w:tcW w:w="4247" w:type="dxa"/>
            <w:shd w:val="clear" w:color="auto" w:fill="auto"/>
            <w:vAlign w:val="center"/>
          </w:tcPr>
          <w:p w14:paraId="56406984"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1DE889C8" w14:textId="77777777" w:rsidTr="00657A4D">
        <w:tc>
          <w:tcPr>
            <w:tcW w:w="4815" w:type="dxa"/>
            <w:shd w:val="clear" w:color="auto" w:fill="D9D9D9"/>
            <w:vAlign w:val="center"/>
          </w:tcPr>
          <w:p w14:paraId="6EDFFEED"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 xml:space="preserve">słownie </w:t>
            </w:r>
            <w:r w:rsidRPr="00D30D87">
              <w:rPr>
                <w:rFonts w:ascii="Arial" w:hAnsi="Arial" w:cs="Arial"/>
                <w:b/>
                <w:sz w:val="22"/>
                <w:szCs w:val="22"/>
              </w:rPr>
              <w:t>netto</w:t>
            </w:r>
            <w:r w:rsidRPr="00D30D87">
              <w:rPr>
                <w:rFonts w:ascii="Arial" w:hAnsi="Arial" w:cs="Arial"/>
                <w:sz w:val="22"/>
                <w:szCs w:val="22"/>
              </w:rPr>
              <w:t>:</w:t>
            </w:r>
          </w:p>
        </w:tc>
        <w:tc>
          <w:tcPr>
            <w:tcW w:w="4247" w:type="dxa"/>
            <w:shd w:val="clear" w:color="auto" w:fill="auto"/>
            <w:vAlign w:val="center"/>
          </w:tcPr>
          <w:p w14:paraId="2243CBA7"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7C090E69" w14:textId="77777777" w:rsidTr="00657A4D">
        <w:tc>
          <w:tcPr>
            <w:tcW w:w="4815" w:type="dxa"/>
            <w:shd w:val="clear" w:color="auto" w:fill="D9D9D9"/>
            <w:vAlign w:val="center"/>
          </w:tcPr>
          <w:p w14:paraId="7CFA7566"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podatek VAT (…%)</w:t>
            </w:r>
          </w:p>
        </w:tc>
        <w:tc>
          <w:tcPr>
            <w:tcW w:w="4247" w:type="dxa"/>
            <w:shd w:val="clear" w:color="auto" w:fill="auto"/>
            <w:vAlign w:val="center"/>
          </w:tcPr>
          <w:p w14:paraId="2F76CFA7" w14:textId="77777777" w:rsidR="00245097" w:rsidRPr="00D30D87" w:rsidRDefault="00245097" w:rsidP="00657A4D">
            <w:pPr>
              <w:autoSpaceDE w:val="0"/>
              <w:autoSpaceDN w:val="0"/>
              <w:spacing w:line="300" w:lineRule="auto"/>
              <w:jc w:val="center"/>
              <w:rPr>
                <w:rFonts w:ascii="Arial" w:hAnsi="Arial" w:cs="Arial"/>
                <w:sz w:val="22"/>
                <w:szCs w:val="22"/>
              </w:rPr>
            </w:pPr>
          </w:p>
        </w:tc>
      </w:tr>
      <w:tr w:rsidR="00245097" w:rsidRPr="00D30D87" w14:paraId="257E9F19" w14:textId="77777777" w:rsidTr="00657A4D">
        <w:tc>
          <w:tcPr>
            <w:tcW w:w="4815" w:type="dxa"/>
            <w:shd w:val="clear" w:color="auto" w:fill="D9D9D9"/>
            <w:vAlign w:val="center"/>
          </w:tcPr>
          <w:p w14:paraId="027ABCB2" w14:textId="77777777" w:rsidR="00245097" w:rsidRPr="00D30D87" w:rsidRDefault="00245097" w:rsidP="00657A4D">
            <w:pPr>
              <w:autoSpaceDE w:val="0"/>
              <w:autoSpaceDN w:val="0"/>
              <w:spacing w:line="300" w:lineRule="auto"/>
              <w:jc w:val="both"/>
              <w:rPr>
                <w:rFonts w:ascii="Arial" w:hAnsi="Arial" w:cs="Arial"/>
                <w:sz w:val="22"/>
                <w:szCs w:val="22"/>
              </w:rPr>
            </w:pPr>
            <w:r w:rsidRPr="00D30D87">
              <w:rPr>
                <w:rFonts w:ascii="Arial" w:hAnsi="Arial" w:cs="Arial"/>
                <w:sz w:val="22"/>
                <w:szCs w:val="22"/>
              </w:rPr>
              <w:t>Słownie VAT:</w:t>
            </w:r>
          </w:p>
        </w:tc>
        <w:tc>
          <w:tcPr>
            <w:tcW w:w="4247" w:type="dxa"/>
            <w:shd w:val="clear" w:color="auto" w:fill="auto"/>
            <w:vAlign w:val="center"/>
          </w:tcPr>
          <w:p w14:paraId="39A5B788" w14:textId="77777777" w:rsidR="00245097" w:rsidRPr="00D30D87" w:rsidRDefault="00245097" w:rsidP="00657A4D">
            <w:pPr>
              <w:autoSpaceDE w:val="0"/>
              <w:autoSpaceDN w:val="0"/>
              <w:spacing w:line="300" w:lineRule="auto"/>
              <w:jc w:val="center"/>
              <w:rPr>
                <w:rFonts w:ascii="Arial" w:hAnsi="Arial" w:cs="Arial"/>
                <w:sz w:val="22"/>
                <w:szCs w:val="22"/>
              </w:rPr>
            </w:pPr>
          </w:p>
        </w:tc>
      </w:tr>
    </w:tbl>
    <w:p w14:paraId="2BD964C9" w14:textId="11ACA6DB" w:rsidR="00245097" w:rsidRDefault="00245097" w:rsidP="00E37E8E">
      <w:pPr>
        <w:pStyle w:val="Akapitzlist"/>
        <w:spacing w:line="300" w:lineRule="auto"/>
        <w:ind w:left="360"/>
        <w:contextualSpacing/>
        <w:jc w:val="both"/>
        <w:rPr>
          <w:rFonts w:ascii="Arial" w:hAnsi="Arial" w:cs="Arial"/>
          <w:b/>
        </w:rPr>
      </w:pP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E27A7F" w:rsidRPr="0064530E" w14:paraId="2C82981D" w14:textId="77777777" w:rsidTr="00E37E8E">
        <w:trPr>
          <w:trHeight w:val="1263"/>
        </w:trPr>
        <w:tc>
          <w:tcPr>
            <w:tcW w:w="160" w:type="dxa"/>
            <w:tcBorders>
              <w:top w:val="nil"/>
              <w:left w:val="nil"/>
              <w:bottom w:val="nil"/>
              <w:right w:val="single" w:sz="4" w:space="0" w:color="auto"/>
            </w:tcBorders>
            <w:shd w:val="clear" w:color="auto" w:fill="auto"/>
            <w:noWrap/>
            <w:vAlign w:val="bottom"/>
            <w:hideMark/>
          </w:tcPr>
          <w:p w14:paraId="7D82AF90" w14:textId="77777777" w:rsidR="00E27A7F" w:rsidRPr="0064530E" w:rsidRDefault="00E27A7F" w:rsidP="00E27A7F">
            <w:pPr>
              <w:ind w:left="-217"/>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1250" w14:textId="77777777" w:rsidR="00E27A7F" w:rsidRPr="00D30D87" w:rsidRDefault="00E27A7F" w:rsidP="00657A4D">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9493A" w14:textId="77777777" w:rsidR="00E27A7F" w:rsidRPr="00D30D87" w:rsidRDefault="00E27A7F" w:rsidP="00657A4D">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AF874" w14:textId="781613F8" w:rsidR="00E27A7F" w:rsidRPr="00D30D87" w:rsidRDefault="00E27A7F">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kamienia wapiennego dla Pakietu A</w:t>
            </w:r>
          </w:p>
        </w:tc>
        <w:tc>
          <w:tcPr>
            <w:tcW w:w="3517" w:type="dxa"/>
            <w:tcBorders>
              <w:top w:val="single" w:sz="4" w:space="0" w:color="auto"/>
              <w:left w:val="single" w:sz="4" w:space="0" w:color="auto"/>
              <w:bottom w:val="single" w:sz="4" w:space="0" w:color="auto"/>
              <w:right w:val="single" w:sz="4" w:space="0" w:color="auto"/>
            </w:tcBorders>
          </w:tcPr>
          <w:p w14:paraId="757ADD7C" w14:textId="07718C87" w:rsidR="00E27A7F" w:rsidRPr="0064530E" w:rsidRDefault="00E27A7F">
            <w:pPr>
              <w:jc w:val="center"/>
              <w:rPr>
                <w:rFonts w:ascii="Calibri" w:eastAsia="Times New Roman" w:hAnsi="Calibri"/>
                <w:b/>
                <w:bCs/>
                <w:color w:val="000000"/>
                <w:sz w:val="16"/>
                <w:szCs w:val="16"/>
              </w:rPr>
            </w:pPr>
            <w:r w:rsidRPr="00E37E8E">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w:t>
            </w:r>
            <w:r w:rsidR="007621F0">
              <w:rPr>
                <w:rFonts w:ascii="Calibri" w:eastAsia="Times New Roman" w:hAnsi="Calibri"/>
                <w:b/>
                <w:bCs/>
                <w:color w:val="000000"/>
                <w:sz w:val="20"/>
                <w:szCs w:val="20"/>
              </w:rPr>
              <w:t>należy wpisać wielkość, potwierdzającą spełnienie wymaganych parametrów</w:t>
            </w:r>
            <w:r>
              <w:rPr>
                <w:rFonts w:ascii="Calibri" w:eastAsia="Times New Roman" w:hAnsi="Calibri"/>
                <w:b/>
                <w:bCs/>
                <w:color w:val="000000"/>
                <w:sz w:val="20"/>
                <w:szCs w:val="20"/>
              </w:rPr>
              <w:t>)</w:t>
            </w:r>
          </w:p>
        </w:tc>
      </w:tr>
      <w:tr w:rsidR="00714BD5" w:rsidRPr="0064530E" w14:paraId="5A6D2764"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2912638F"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1822251"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1.</w:t>
            </w:r>
          </w:p>
        </w:tc>
        <w:tc>
          <w:tcPr>
            <w:tcW w:w="2376" w:type="dxa"/>
            <w:tcBorders>
              <w:top w:val="nil"/>
              <w:left w:val="nil"/>
              <w:bottom w:val="single" w:sz="8" w:space="0" w:color="auto"/>
              <w:right w:val="single" w:sz="8" w:space="0" w:color="auto"/>
            </w:tcBorders>
            <w:shd w:val="clear" w:color="000000" w:fill="FFFF00"/>
            <w:vAlign w:val="center"/>
            <w:hideMark/>
          </w:tcPr>
          <w:p w14:paraId="386B4E33" w14:textId="508A7273"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CaCO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000000" w:fill="FFFF00"/>
            <w:vAlign w:val="center"/>
            <w:hideMark/>
          </w:tcPr>
          <w:p w14:paraId="07A3CD07" w14:textId="2EE7DC7C"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min 96,0%</w:t>
            </w:r>
          </w:p>
        </w:tc>
        <w:tc>
          <w:tcPr>
            <w:tcW w:w="3517" w:type="dxa"/>
            <w:tcBorders>
              <w:top w:val="single" w:sz="4" w:space="0" w:color="auto"/>
              <w:left w:val="single" w:sz="4" w:space="0" w:color="auto"/>
              <w:bottom w:val="single" w:sz="4" w:space="0" w:color="auto"/>
              <w:right w:val="single" w:sz="4" w:space="0" w:color="auto"/>
            </w:tcBorders>
          </w:tcPr>
          <w:p w14:paraId="7AA4768C" w14:textId="77777777" w:rsidR="00714BD5" w:rsidRPr="0064530E" w:rsidRDefault="00714BD5" w:rsidP="00714BD5">
            <w:pPr>
              <w:jc w:val="center"/>
              <w:rPr>
                <w:rFonts w:ascii="Calibri" w:eastAsia="Times New Roman" w:hAnsi="Calibri"/>
                <w:color w:val="000000"/>
                <w:sz w:val="16"/>
                <w:szCs w:val="16"/>
              </w:rPr>
            </w:pPr>
          </w:p>
        </w:tc>
      </w:tr>
      <w:tr w:rsidR="00714BD5" w:rsidRPr="0064530E" w14:paraId="5A60AB5A"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288D1D91"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0F47"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2.</w:t>
            </w:r>
          </w:p>
        </w:tc>
        <w:tc>
          <w:tcPr>
            <w:tcW w:w="2376" w:type="dxa"/>
            <w:tcBorders>
              <w:top w:val="nil"/>
              <w:left w:val="nil"/>
              <w:bottom w:val="single" w:sz="8" w:space="0" w:color="auto"/>
              <w:right w:val="single" w:sz="8" w:space="0" w:color="auto"/>
            </w:tcBorders>
            <w:shd w:val="clear" w:color="auto" w:fill="auto"/>
            <w:vAlign w:val="center"/>
            <w:hideMark/>
          </w:tcPr>
          <w:p w14:paraId="3EBAFB33" w14:textId="15C5C2A7"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MgCO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auto" w:fill="auto"/>
            <w:vAlign w:val="center"/>
            <w:hideMark/>
          </w:tcPr>
          <w:p w14:paraId="2643964A" w14:textId="5C021DCB"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&lt; 2,0%</w:t>
            </w:r>
          </w:p>
        </w:tc>
        <w:tc>
          <w:tcPr>
            <w:tcW w:w="3517" w:type="dxa"/>
            <w:tcBorders>
              <w:top w:val="single" w:sz="4" w:space="0" w:color="auto"/>
              <w:left w:val="single" w:sz="4" w:space="0" w:color="auto"/>
              <w:bottom w:val="single" w:sz="4" w:space="0" w:color="auto"/>
              <w:right w:val="single" w:sz="4" w:space="0" w:color="auto"/>
            </w:tcBorders>
          </w:tcPr>
          <w:p w14:paraId="43C81709" w14:textId="77777777" w:rsidR="00714BD5" w:rsidRPr="0064530E" w:rsidRDefault="00714BD5" w:rsidP="00714BD5">
            <w:pPr>
              <w:jc w:val="center"/>
              <w:rPr>
                <w:rFonts w:ascii="Calibri" w:eastAsia="Times New Roman" w:hAnsi="Calibri"/>
                <w:color w:val="000000"/>
                <w:sz w:val="16"/>
                <w:szCs w:val="16"/>
              </w:rPr>
            </w:pPr>
          </w:p>
        </w:tc>
      </w:tr>
      <w:tr w:rsidR="00714BD5" w:rsidRPr="0064530E" w14:paraId="70CBA2CF"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499A8FFC"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28CCA"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3.</w:t>
            </w:r>
          </w:p>
        </w:tc>
        <w:tc>
          <w:tcPr>
            <w:tcW w:w="2376" w:type="dxa"/>
            <w:tcBorders>
              <w:top w:val="nil"/>
              <w:left w:val="nil"/>
              <w:bottom w:val="single" w:sz="8" w:space="0" w:color="auto"/>
              <w:right w:val="single" w:sz="8" w:space="0" w:color="auto"/>
            </w:tcBorders>
            <w:shd w:val="clear" w:color="auto" w:fill="auto"/>
            <w:vAlign w:val="center"/>
            <w:hideMark/>
          </w:tcPr>
          <w:p w14:paraId="162FFDD9" w14:textId="1455B9B6"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S i O</w:t>
            </w:r>
            <w:r w:rsidRPr="006406D6">
              <w:rPr>
                <w:rFonts w:ascii="Calibri" w:eastAsia="Times New Roman" w:hAnsi="Calibri"/>
                <w:color w:val="000000"/>
                <w:sz w:val="20"/>
                <w:szCs w:val="20"/>
                <w:vertAlign w:val="subscript"/>
              </w:rPr>
              <w:t>2</w:t>
            </w:r>
          </w:p>
        </w:tc>
        <w:tc>
          <w:tcPr>
            <w:tcW w:w="2668" w:type="dxa"/>
            <w:tcBorders>
              <w:top w:val="nil"/>
              <w:left w:val="nil"/>
              <w:bottom w:val="single" w:sz="8" w:space="0" w:color="auto"/>
              <w:right w:val="single" w:sz="8" w:space="0" w:color="auto"/>
            </w:tcBorders>
            <w:shd w:val="clear" w:color="auto" w:fill="auto"/>
            <w:vAlign w:val="center"/>
            <w:hideMark/>
          </w:tcPr>
          <w:p w14:paraId="4A2A26DA" w14:textId="4A302CE7"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&lt; 2,8%</w:t>
            </w:r>
          </w:p>
        </w:tc>
        <w:tc>
          <w:tcPr>
            <w:tcW w:w="3517" w:type="dxa"/>
            <w:tcBorders>
              <w:top w:val="single" w:sz="4" w:space="0" w:color="auto"/>
              <w:left w:val="single" w:sz="4" w:space="0" w:color="auto"/>
              <w:bottom w:val="single" w:sz="4" w:space="0" w:color="auto"/>
              <w:right w:val="single" w:sz="4" w:space="0" w:color="auto"/>
            </w:tcBorders>
          </w:tcPr>
          <w:p w14:paraId="273F1E8F" w14:textId="77777777" w:rsidR="00714BD5" w:rsidRPr="0064530E" w:rsidRDefault="00714BD5" w:rsidP="00714BD5">
            <w:pPr>
              <w:jc w:val="center"/>
              <w:rPr>
                <w:rFonts w:ascii="Calibri" w:eastAsia="Times New Roman" w:hAnsi="Calibri"/>
                <w:color w:val="000000"/>
                <w:sz w:val="16"/>
                <w:szCs w:val="16"/>
              </w:rPr>
            </w:pPr>
          </w:p>
        </w:tc>
      </w:tr>
      <w:tr w:rsidR="00714BD5" w:rsidRPr="0064530E" w14:paraId="5C377AE2"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4F31C926"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E8AA6"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4.</w:t>
            </w:r>
          </w:p>
        </w:tc>
        <w:tc>
          <w:tcPr>
            <w:tcW w:w="2376" w:type="dxa"/>
            <w:tcBorders>
              <w:top w:val="nil"/>
              <w:left w:val="nil"/>
              <w:bottom w:val="single" w:sz="8" w:space="0" w:color="auto"/>
              <w:right w:val="single" w:sz="8" w:space="0" w:color="auto"/>
            </w:tcBorders>
            <w:shd w:val="clear" w:color="auto" w:fill="auto"/>
            <w:vAlign w:val="center"/>
            <w:hideMark/>
          </w:tcPr>
          <w:p w14:paraId="1719E5F6" w14:textId="39096A52"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Fe</w:t>
            </w:r>
            <w:r w:rsidRPr="006406D6">
              <w:rPr>
                <w:rFonts w:ascii="Calibri" w:eastAsia="Times New Roman" w:hAnsi="Calibri"/>
                <w:color w:val="000000"/>
                <w:sz w:val="20"/>
                <w:szCs w:val="20"/>
                <w:vertAlign w:val="subscript"/>
              </w:rPr>
              <w:t>2</w:t>
            </w:r>
            <w:r w:rsidRPr="006406D6">
              <w:rPr>
                <w:rFonts w:ascii="Calibri" w:eastAsia="Times New Roman" w:hAnsi="Calibri"/>
                <w:color w:val="000000"/>
                <w:sz w:val="20"/>
                <w:szCs w:val="20"/>
              </w:rPr>
              <w:t>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auto" w:fill="auto"/>
            <w:vAlign w:val="center"/>
            <w:hideMark/>
          </w:tcPr>
          <w:p w14:paraId="5797D82C" w14:textId="049C626E"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&lt; 0,35%</w:t>
            </w:r>
          </w:p>
        </w:tc>
        <w:tc>
          <w:tcPr>
            <w:tcW w:w="3517" w:type="dxa"/>
            <w:tcBorders>
              <w:top w:val="single" w:sz="4" w:space="0" w:color="auto"/>
              <w:left w:val="single" w:sz="4" w:space="0" w:color="auto"/>
              <w:bottom w:val="single" w:sz="4" w:space="0" w:color="auto"/>
              <w:right w:val="single" w:sz="4" w:space="0" w:color="auto"/>
            </w:tcBorders>
          </w:tcPr>
          <w:p w14:paraId="54FADCCD" w14:textId="77777777" w:rsidR="00714BD5" w:rsidRPr="0064530E" w:rsidRDefault="00714BD5" w:rsidP="00714BD5">
            <w:pPr>
              <w:jc w:val="center"/>
              <w:rPr>
                <w:rFonts w:ascii="Calibri" w:eastAsia="Times New Roman" w:hAnsi="Calibri"/>
                <w:color w:val="000000"/>
                <w:sz w:val="16"/>
                <w:szCs w:val="16"/>
              </w:rPr>
            </w:pPr>
          </w:p>
        </w:tc>
      </w:tr>
      <w:tr w:rsidR="00714BD5" w:rsidRPr="0064530E" w14:paraId="40ABAFED"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57722151"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750BDF"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5.</w:t>
            </w:r>
          </w:p>
        </w:tc>
        <w:tc>
          <w:tcPr>
            <w:tcW w:w="2376" w:type="dxa"/>
            <w:tcBorders>
              <w:top w:val="nil"/>
              <w:left w:val="nil"/>
              <w:bottom w:val="single" w:sz="8" w:space="0" w:color="auto"/>
              <w:right w:val="single" w:sz="8" w:space="0" w:color="auto"/>
            </w:tcBorders>
            <w:shd w:val="clear" w:color="000000" w:fill="FFFF00"/>
            <w:vAlign w:val="center"/>
            <w:hideMark/>
          </w:tcPr>
          <w:p w14:paraId="355555FC" w14:textId="0BF23EFB"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zawartość wilgoci</w:t>
            </w:r>
          </w:p>
        </w:tc>
        <w:tc>
          <w:tcPr>
            <w:tcW w:w="2668" w:type="dxa"/>
            <w:tcBorders>
              <w:top w:val="nil"/>
              <w:left w:val="nil"/>
              <w:bottom w:val="single" w:sz="8" w:space="0" w:color="auto"/>
              <w:right w:val="single" w:sz="8" w:space="0" w:color="auto"/>
            </w:tcBorders>
            <w:shd w:val="clear" w:color="000000" w:fill="FFFF00"/>
            <w:vAlign w:val="center"/>
            <w:hideMark/>
          </w:tcPr>
          <w:p w14:paraId="25D07492" w14:textId="715E3B3F"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&lt; 6,0%</w:t>
            </w:r>
          </w:p>
        </w:tc>
        <w:tc>
          <w:tcPr>
            <w:tcW w:w="3517" w:type="dxa"/>
            <w:tcBorders>
              <w:top w:val="single" w:sz="4" w:space="0" w:color="auto"/>
              <w:left w:val="single" w:sz="4" w:space="0" w:color="auto"/>
              <w:bottom w:val="single" w:sz="4" w:space="0" w:color="auto"/>
              <w:right w:val="single" w:sz="4" w:space="0" w:color="auto"/>
            </w:tcBorders>
          </w:tcPr>
          <w:p w14:paraId="03E18A64" w14:textId="77777777" w:rsidR="00714BD5" w:rsidRPr="0064530E" w:rsidRDefault="00714BD5" w:rsidP="00714BD5">
            <w:pPr>
              <w:jc w:val="center"/>
              <w:rPr>
                <w:rFonts w:ascii="Calibri" w:eastAsia="Times New Roman" w:hAnsi="Calibri"/>
                <w:color w:val="000000"/>
                <w:sz w:val="16"/>
                <w:szCs w:val="16"/>
              </w:rPr>
            </w:pPr>
          </w:p>
        </w:tc>
      </w:tr>
      <w:tr w:rsidR="00714BD5" w:rsidRPr="0064530E" w14:paraId="16B4F0EA"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158900F9"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71D2F"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6.</w:t>
            </w:r>
          </w:p>
        </w:tc>
        <w:tc>
          <w:tcPr>
            <w:tcW w:w="2376" w:type="dxa"/>
            <w:tcBorders>
              <w:top w:val="nil"/>
              <w:left w:val="nil"/>
              <w:bottom w:val="single" w:sz="8" w:space="0" w:color="auto"/>
              <w:right w:val="single" w:sz="8" w:space="0" w:color="auto"/>
            </w:tcBorders>
            <w:shd w:val="clear" w:color="auto" w:fill="auto"/>
            <w:vAlign w:val="center"/>
            <w:hideMark/>
          </w:tcPr>
          <w:p w14:paraId="7A276DE9" w14:textId="6C835117"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Granulacja</w:t>
            </w:r>
          </w:p>
        </w:tc>
        <w:tc>
          <w:tcPr>
            <w:tcW w:w="2668" w:type="dxa"/>
            <w:tcBorders>
              <w:top w:val="nil"/>
              <w:left w:val="nil"/>
              <w:bottom w:val="single" w:sz="8" w:space="0" w:color="auto"/>
              <w:right w:val="single" w:sz="8" w:space="0" w:color="auto"/>
            </w:tcBorders>
            <w:shd w:val="clear" w:color="auto" w:fill="auto"/>
            <w:vAlign w:val="center"/>
            <w:hideMark/>
          </w:tcPr>
          <w:p w14:paraId="55B07BAE" w14:textId="35628FBD"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20 ÷ 60 mm</w:t>
            </w:r>
          </w:p>
        </w:tc>
        <w:tc>
          <w:tcPr>
            <w:tcW w:w="3517" w:type="dxa"/>
            <w:tcBorders>
              <w:top w:val="single" w:sz="4" w:space="0" w:color="auto"/>
              <w:left w:val="single" w:sz="4" w:space="0" w:color="auto"/>
              <w:bottom w:val="single" w:sz="4" w:space="0" w:color="auto"/>
              <w:right w:val="single" w:sz="4" w:space="0" w:color="auto"/>
            </w:tcBorders>
          </w:tcPr>
          <w:p w14:paraId="17704363" w14:textId="77777777" w:rsidR="00714BD5" w:rsidRPr="0064530E" w:rsidRDefault="00714BD5" w:rsidP="00714BD5">
            <w:pPr>
              <w:jc w:val="center"/>
              <w:rPr>
                <w:rFonts w:ascii="Calibri" w:eastAsia="Times New Roman" w:hAnsi="Calibri"/>
                <w:color w:val="000000"/>
                <w:sz w:val="16"/>
                <w:szCs w:val="16"/>
              </w:rPr>
            </w:pPr>
          </w:p>
        </w:tc>
      </w:tr>
      <w:tr w:rsidR="00714BD5" w:rsidRPr="0064530E" w14:paraId="261BCF98" w14:textId="77777777" w:rsidTr="00714BD5">
        <w:trPr>
          <w:trHeight w:val="576"/>
        </w:trPr>
        <w:tc>
          <w:tcPr>
            <w:tcW w:w="160" w:type="dxa"/>
            <w:tcBorders>
              <w:top w:val="nil"/>
              <w:left w:val="nil"/>
              <w:bottom w:val="nil"/>
              <w:right w:val="single" w:sz="4" w:space="0" w:color="auto"/>
            </w:tcBorders>
            <w:shd w:val="clear" w:color="auto" w:fill="auto"/>
            <w:noWrap/>
            <w:vAlign w:val="bottom"/>
            <w:hideMark/>
          </w:tcPr>
          <w:p w14:paraId="368B04AB" w14:textId="77777777" w:rsidR="00714BD5" w:rsidRPr="0064530E" w:rsidRDefault="00714BD5" w:rsidP="00714BD5">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E3EEECA" w14:textId="77777777" w:rsidR="00714BD5" w:rsidRPr="00D30D87" w:rsidRDefault="00714BD5" w:rsidP="00714BD5">
            <w:pPr>
              <w:jc w:val="center"/>
              <w:rPr>
                <w:rFonts w:ascii="Calibri" w:eastAsia="Times New Roman" w:hAnsi="Calibri"/>
                <w:color w:val="000000"/>
                <w:sz w:val="20"/>
                <w:szCs w:val="20"/>
              </w:rPr>
            </w:pPr>
            <w:r w:rsidRPr="00D30D87">
              <w:rPr>
                <w:rFonts w:ascii="Calibri" w:eastAsia="Times New Roman" w:hAnsi="Calibri"/>
                <w:color w:val="000000"/>
                <w:sz w:val="20"/>
                <w:szCs w:val="20"/>
              </w:rPr>
              <w:t>7.</w:t>
            </w:r>
          </w:p>
        </w:tc>
        <w:tc>
          <w:tcPr>
            <w:tcW w:w="2376" w:type="dxa"/>
            <w:tcBorders>
              <w:top w:val="nil"/>
              <w:left w:val="nil"/>
              <w:bottom w:val="single" w:sz="8" w:space="0" w:color="auto"/>
              <w:right w:val="single" w:sz="8" w:space="0" w:color="auto"/>
            </w:tcBorders>
            <w:shd w:val="clear" w:color="000000" w:fill="FFFF00"/>
            <w:vAlign w:val="center"/>
            <w:hideMark/>
          </w:tcPr>
          <w:p w14:paraId="1F5B669E" w14:textId="7028B15B"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Podziarno</w:t>
            </w:r>
          </w:p>
        </w:tc>
        <w:tc>
          <w:tcPr>
            <w:tcW w:w="2668" w:type="dxa"/>
            <w:tcBorders>
              <w:top w:val="nil"/>
              <w:left w:val="nil"/>
              <w:bottom w:val="single" w:sz="8" w:space="0" w:color="auto"/>
              <w:right w:val="single" w:sz="8" w:space="0" w:color="auto"/>
            </w:tcBorders>
            <w:shd w:val="clear" w:color="000000" w:fill="FFFF00"/>
            <w:vAlign w:val="center"/>
            <w:hideMark/>
          </w:tcPr>
          <w:p w14:paraId="107C8DD3" w14:textId="55E2B6FC" w:rsidR="00714BD5" w:rsidRPr="00D30D87" w:rsidRDefault="00714BD5" w:rsidP="00714BD5">
            <w:pPr>
              <w:jc w:val="center"/>
              <w:rPr>
                <w:rFonts w:ascii="Calibri" w:eastAsia="Times New Roman" w:hAnsi="Calibri"/>
                <w:color w:val="000000"/>
                <w:sz w:val="20"/>
                <w:szCs w:val="20"/>
              </w:rPr>
            </w:pPr>
            <w:r w:rsidRPr="006406D6">
              <w:rPr>
                <w:rFonts w:ascii="Calibri" w:eastAsia="Times New Roman" w:hAnsi="Calibri"/>
                <w:color w:val="000000"/>
                <w:sz w:val="20"/>
                <w:szCs w:val="20"/>
              </w:rPr>
              <w:t>&lt; 5 %</w:t>
            </w:r>
          </w:p>
        </w:tc>
        <w:tc>
          <w:tcPr>
            <w:tcW w:w="3517" w:type="dxa"/>
            <w:tcBorders>
              <w:top w:val="single" w:sz="4" w:space="0" w:color="auto"/>
              <w:left w:val="single" w:sz="4" w:space="0" w:color="auto"/>
              <w:bottom w:val="single" w:sz="4" w:space="0" w:color="auto"/>
              <w:right w:val="single" w:sz="4" w:space="0" w:color="auto"/>
            </w:tcBorders>
          </w:tcPr>
          <w:p w14:paraId="51B98D95" w14:textId="77777777" w:rsidR="00714BD5" w:rsidRPr="0064530E" w:rsidRDefault="00714BD5" w:rsidP="00714BD5">
            <w:pPr>
              <w:jc w:val="center"/>
              <w:rPr>
                <w:rFonts w:ascii="Calibri" w:eastAsia="Times New Roman" w:hAnsi="Calibri"/>
                <w:color w:val="000000"/>
                <w:sz w:val="16"/>
                <w:szCs w:val="16"/>
              </w:rPr>
            </w:pPr>
          </w:p>
        </w:tc>
      </w:tr>
    </w:tbl>
    <w:p w14:paraId="2789E252" w14:textId="77777777" w:rsidR="00E27A7F" w:rsidRPr="00E37E8E" w:rsidRDefault="00E27A7F" w:rsidP="00E37E8E">
      <w:pPr>
        <w:pStyle w:val="Akapitzlist"/>
        <w:spacing w:line="300" w:lineRule="auto"/>
        <w:ind w:left="360"/>
        <w:contextualSpacing/>
        <w:jc w:val="both"/>
        <w:rPr>
          <w:rFonts w:ascii="Arial" w:hAnsi="Arial" w:cs="Arial"/>
          <w:b/>
        </w:rPr>
      </w:pPr>
    </w:p>
    <w:p w14:paraId="18AE6A00" w14:textId="3701FE86" w:rsidR="00CC39FC" w:rsidRPr="00E37E8E" w:rsidRDefault="00CC39FC" w:rsidP="00CC39FC">
      <w:pPr>
        <w:pStyle w:val="Akapitzlist"/>
        <w:numPr>
          <w:ilvl w:val="0"/>
          <w:numId w:val="19"/>
        </w:numPr>
        <w:spacing w:line="300" w:lineRule="auto"/>
        <w:contextualSpacing/>
        <w:jc w:val="both"/>
        <w:rPr>
          <w:rFonts w:ascii="Arial" w:hAnsi="Arial" w:cs="Arial"/>
          <w:b/>
        </w:rPr>
      </w:pPr>
      <w:r w:rsidRPr="00E37E8E">
        <w:rPr>
          <w:rFonts w:ascii="Arial" w:hAnsi="Arial" w:cs="Arial"/>
          <w:b/>
        </w:rPr>
        <w:t>Oferujemy wykonanie zamówienia dla Pakietu B za cenę:</w:t>
      </w:r>
    </w:p>
    <w:p w14:paraId="3F77F357" w14:textId="77777777" w:rsidR="00CC39FC" w:rsidRPr="00E37E8E" w:rsidRDefault="00CC39FC" w:rsidP="00CC39FC">
      <w:pPr>
        <w:pStyle w:val="Akapitzlist"/>
        <w:numPr>
          <w:ilvl w:val="1"/>
          <w:numId w:val="19"/>
        </w:numPr>
        <w:spacing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C39FC" w:rsidRPr="00245097" w14:paraId="6418D169" w14:textId="77777777" w:rsidTr="00657A4D">
        <w:tc>
          <w:tcPr>
            <w:tcW w:w="4815" w:type="dxa"/>
            <w:shd w:val="clear" w:color="auto" w:fill="D9D9D9"/>
            <w:vAlign w:val="center"/>
          </w:tcPr>
          <w:p w14:paraId="77BF3202" w14:textId="3B6BC2E6"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00245097" w:rsidRPr="00245097">
              <w:rPr>
                <w:rFonts w:ascii="Arial" w:hAnsi="Arial" w:cs="Arial"/>
                <w:sz w:val="22"/>
                <w:szCs w:val="22"/>
              </w:rPr>
              <w:t xml:space="preserve">ynagrodzenie </w:t>
            </w:r>
            <w:r w:rsidR="00245097" w:rsidRPr="00245097">
              <w:rPr>
                <w:rFonts w:ascii="Arial" w:hAnsi="Arial" w:cs="Arial"/>
                <w:b/>
                <w:sz w:val="22"/>
                <w:szCs w:val="22"/>
              </w:rPr>
              <w:t>brutto</w:t>
            </w:r>
            <w:r w:rsidR="00245097" w:rsidRPr="00245097">
              <w:rPr>
                <w:rFonts w:ascii="Arial" w:hAnsi="Arial" w:cs="Arial"/>
                <w:sz w:val="22"/>
                <w:szCs w:val="22"/>
              </w:rPr>
              <w:t xml:space="preserve"> za dostawę 1 </w:t>
            </w:r>
            <w:r w:rsidRPr="00E37E8E">
              <w:rPr>
                <w:rFonts w:ascii="Arial" w:hAnsi="Arial" w:cs="Arial"/>
                <w:sz w:val="22"/>
                <w:szCs w:val="22"/>
              </w:rPr>
              <w:t>tony kamienia wapiennego [PLN]</w:t>
            </w:r>
          </w:p>
        </w:tc>
        <w:tc>
          <w:tcPr>
            <w:tcW w:w="4247" w:type="dxa"/>
            <w:shd w:val="clear" w:color="auto" w:fill="auto"/>
            <w:vAlign w:val="center"/>
          </w:tcPr>
          <w:p w14:paraId="7CEE7C05"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69E9182F" w14:textId="77777777" w:rsidTr="00657A4D">
        <w:tc>
          <w:tcPr>
            <w:tcW w:w="4815" w:type="dxa"/>
            <w:shd w:val="clear" w:color="auto" w:fill="D9D9D9"/>
            <w:vAlign w:val="center"/>
          </w:tcPr>
          <w:p w14:paraId="2726A441"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brutto</w:t>
            </w:r>
            <w:r w:rsidRPr="00E37E8E">
              <w:rPr>
                <w:rFonts w:ascii="Arial" w:hAnsi="Arial" w:cs="Arial"/>
                <w:sz w:val="22"/>
                <w:szCs w:val="22"/>
              </w:rPr>
              <w:t>:</w:t>
            </w:r>
          </w:p>
        </w:tc>
        <w:tc>
          <w:tcPr>
            <w:tcW w:w="4247" w:type="dxa"/>
            <w:shd w:val="clear" w:color="auto" w:fill="auto"/>
            <w:vAlign w:val="center"/>
          </w:tcPr>
          <w:p w14:paraId="107815CD"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78D852C2" w14:textId="77777777" w:rsidTr="00657A4D">
        <w:tc>
          <w:tcPr>
            <w:tcW w:w="4815" w:type="dxa"/>
            <w:shd w:val="clear" w:color="auto" w:fill="D9D9D9"/>
            <w:vAlign w:val="center"/>
          </w:tcPr>
          <w:p w14:paraId="2E51C48D" w14:textId="4E216E2B"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00245097" w:rsidRPr="00245097">
              <w:rPr>
                <w:rFonts w:ascii="Arial" w:hAnsi="Arial" w:cs="Arial"/>
                <w:sz w:val="22"/>
                <w:szCs w:val="22"/>
              </w:rPr>
              <w:t xml:space="preserve">ynagrodzenie </w:t>
            </w:r>
            <w:r w:rsidR="00245097" w:rsidRPr="00245097">
              <w:rPr>
                <w:rFonts w:ascii="Arial" w:hAnsi="Arial" w:cs="Arial"/>
                <w:b/>
                <w:sz w:val="22"/>
                <w:szCs w:val="22"/>
              </w:rPr>
              <w:t>netto</w:t>
            </w:r>
            <w:r w:rsidR="00245097" w:rsidRPr="00245097">
              <w:rPr>
                <w:rFonts w:ascii="Arial" w:hAnsi="Arial" w:cs="Arial"/>
                <w:sz w:val="22"/>
                <w:szCs w:val="22"/>
              </w:rPr>
              <w:t xml:space="preserve"> za dostawę </w:t>
            </w:r>
            <w:r w:rsidRPr="00E37E8E">
              <w:rPr>
                <w:rFonts w:ascii="Arial" w:hAnsi="Arial" w:cs="Arial"/>
                <w:sz w:val="22"/>
                <w:szCs w:val="22"/>
              </w:rPr>
              <w:t>1 tony kamienia wapiennego  [PLN]</w:t>
            </w:r>
          </w:p>
        </w:tc>
        <w:tc>
          <w:tcPr>
            <w:tcW w:w="4247" w:type="dxa"/>
            <w:shd w:val="clear" w:color="auto" w:fill="auto"/>
            <w:vAlign w:val="center"/>
          </w:tcPr>
          <w:p w14:paraId="11EE2A45"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5A853304" w14:textId="77777777" w:rsidTr="00657A4D">
        <w:tc>
          <w:tcPr>
            <w:tcW w:w="4815" w:type="dxa"/>
            <w:shd w:val="clear" w:color="auto" w:fill="D9D9D9"/>
            <w:vAlign w:val="center"/>
          </w:tcPr>
          <w:p w14:paraId="1DEBD770"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netto</w:t>
            </w:r>
            <w:r w:rsidRPr="00E37E8E">
              <w:rPr>
                <w:rFonts w:ascii="Arial" w:hAnsi="Arial" w:cs="Arial"/>
                <w:sz w:val="22"/>
                <w:szCs w:val="22"/>
              </w:rPr>
              <w:t>:</w:t>
            </w:r>
          </w:p>
        </w:tc>
        <w:tc>
          <w:tcPr>
            <w:tcW w:w="4247" w:type="dxa"/>
            <w:shd w:val="clear" w:color="auto" w:fill="auto"/>
            <w:vAlign w:val="center"/>
          </w:tcPr>
          <w:p w14:paraId="7BB49A02"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2DB59603" w14:textId="77777777" w:rsidTr="00657A4D">
        <w:tc>
          <w:tcPr>
            <w:tcW w:w="4815" w:type="dxa"/>
            <w:shd w:val="clear" w:color="auto" w:fill="D9D9D9"/>
            <w:vAlign w:val="center"/>
          </w:tcPr>
          <w:p w14:paraId="4302F6B2"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podatek VAT (…%)</w:t>
            </w:r>
          </w:p>
        </w:tc>
        <w:tc>
          <w:tcPr>
            <w:tcW w:w="4247" w:type="dxa"/>
            <w:shd w:val="clear" w:color="auto" w:fill="auto"/>
            <w:vAlign w:val="center"/>
          </w:tcPr>
          <w:p w14:paraId="63BEE720"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2DBA34EE" w14:textId="77777777" w:rsidTr="00657A4D">
        <w:tc>
          <w:tcPr>
            <w:tcW w:w="4815" w:type="dxa"/>
            <w:shd w:val="clear" w:color="auto" w:fill="D9D9D9"/>
            <w:vAlign w:val="center"/>
          </w:tcPr>
          <w:p w14:paraId="2A48AD55"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Słownie VAT:</w:t>
            </w:r>
          </w:p>
        </w:tc>
        <w:tc>
          <w:tcPr>
            <w:tcW w:w="4247" w:type="dxa"/>
            <w:shd w:val="clear" w:color="auto" w:fill="auto"/>
            <w:vAlign w:val="center"/>
          </w:tcPr>
          <w:p w14:paraId="412E7137" w14:textId="77777777" w:rsidR="00CC39FC" w:rsidRPr="00E37E8E" w:rsidRDefault="00CC39FC" w:rsidP="00657A4D">
            <w:pPr>
              <w:autoSpaceDE w:val="0"/>
              <w:autoSpaceDN w:val="0"/>
              <w:spacing w:line="300" w:lineRule="auto"/>
              <w:jc w:val="center"/>
              <w:rPr>
                <w:rFonts w:ascii="Arial" w:hAnsi="Arial" w:cs="Arial"/>
                <w:sz w:val="22"/>
                <w:szCs w:val="22"/>
              </w:rPr>
            </w:pPr>
          </w:p>
        </w:tc>
      </w:tr>
    </w:tbl>
    <w:p w14:paraId="5B8D6228" w14:textId="77777777" w:rsidR="00CC39FC" w:rsidRPr="00E37E8E" w:rsidRDefault="00CC39FC" w:rsidP="00CC39FC">
      <w:pPr>
        <w:pStyle w:val="Akapitzlist"/>
        <w:numPr>
          <w:ilvl w:val="1"/>
          <w:numId w:val="19"/>
        </w:numPr>
        <w:spacing w:after="200"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C39FC" w:rsidRPr="00245097" w14:paraId="1E71BC7B" w14:textId="77777777" w:rsidTr="00657A4D">
        <w:tc>
          <w:tcPr>
            <w:tcW w:w="4815" w:type="dxa"/>
            <w:shd w:val="clear" w:color="auto" w:fill="D9D9D9"/>
            <w:vAlign w:val="center"/>
          </w:tcPr>
          <w:p w14:paraId="59FB6E3F" w14:textId="65DF315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00245097" w:rsidRPr="00245097">
              <w:rPr>
                <w:rFonts w:ascii="Arial" w:hAnsi="Arial" w:cs="Arial"/>
                <w:sz w:val="22"/>
                <w:szCs w:val="22"/>
              </w:rPr>
              <w:t xml:space="preserve">ynagrodzenie </w:t>
            </w:r>
            <w:r w:rsidR="00245097" w:rsidRPr="00245097">
              <w:rPr>
                <w:rFonts w:ascii="Arial" w:hAnsi="Arial" w:cs="Arial"/>
                <w:b/>
                <w:sz w:val="22"/>
                <w:szCs w:val="22"/>
              </w:rPr>
              <w:t>brutto</w:t>
            </w:r>
            <w:r w:rsidR="00245097" w:rsidRPr="00245097">
              <w:rPr>
                <w:rFonts w:ascii="Arial" w:hAnsi="Arial" w:cs="Arial"/>
                <w:sz w:val="22"/>
                <w:szCs w:val="22"/>
              </w:rPr>
              <w:t xml:space="preserve"> za dostawę </w:t>
            </w:r>
            <w:r w:rsidRPr="00E37E8E">
              <w:rPr>
                <w:rFonts w:ascii="Arial" w:hAnsi="Arial" w:cs="Arial"/>
                <w:sz w:val="22"/>
                <w:szCs w:val="22"/>
              </w:rPr>
              <w:t>60.000 ton kamienia wapiennego [PLN]</w:t>
            </w:r>
          </w:p>
        </w:tc>
        <w:tc>
          <w:tcPr>
            <w:tcW w:w="4247" w:type="dxa"/>
            <w:shd w:val="clear" w:color="auto" w:fill="auto"/>
            <w:vAlign w:val="center"/>
          </w:tcPr>
          <w:p w14:paraId="1DC15F4D"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20BC3B1A" w14:textId="77777777" w:rsidTr="00657A4D">
        <w:tc>
          <w:tcPr>
            <w:tcW w:w="4815" w:type="dxa"/>
            <w:shd w:val="clear" w:color="auto" w:fill="D9D9D9"/>
            <w:vAlign w:val="center"/>
          </w:tcPr>
          <w:p w14:paraId="0C58744F"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brutto</w:t>
            </w:r>
            <w:r w:rsidRPr="00E37E8E">
              <w:rPr>
                <w:rFonts w:ascii="Arial" w:hAnsi="Arial" w:cs="Arial"/>
                <w:sz w:val="22"/>
                <w:szCs w:val="22"/>
              </w:rPr>
              <w:t>:</w:t>
            </w:r>
          </w:p>
        </w:tc>
        <w:tc>
          <w:tcPr>
            <w:tcW w:w="4247" w:type="dxa"/>
            <w:shd w:val="clear" w:color="auto" w:fill="auto"/>
            <w:vAlign w:val="center"/>
          </w:tcPr>
          <w:p w14:paraId="3872A1F6"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35BF7B5E" w14:textId="77777777" w:rsidTr="00657A4D">
        <w:tc>
          <w:tcPr>
            <w:tcW w:w="4815" w:type="dxa"/>
            <w:shd w:val="clear" w:color="auto" w:fill="D9D9D9"/>
            <w:vAlign w:val="center"/>
          </w:tcPr>
          <w:p w14:paraId="70341B06" w14:textId="20914992"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00245097" w:rsidRPr="00245097">
              <w:rPr>
                <w:rFonts w:ascii="Arial" w:hAnsi="Arial" w:cs="Arial"/>
                <w:sz w:val="22"/>
                <w:szCs w:val="22"/>
              </w:rPr>
              <w:t xml:space="preserve">ynagrodzenie </w:t>
            </w:r>
            <w:r w:rsidR="00245097" w:rsidRPr="00245097">
              <w:rPr>
                <w:rFonts w:ascii="Arial" w:hAnsi="Arial" w:cs="Arial"/>
                <w:b/>
                <w:sz w:val="22"/>
                <w:szCs w:val="22"/>
              </w:rPr>
              <w:t>netto</w:t>
            </w:r>
            <w:r w:rsidR="00245097" w:rsidRPr="00245097">
              <w:rPr>
                <w:rFonts w:ascii="Arial" w:hAnsi="Arial" w:cs="Arial"/>
                <w:sz w:val="22"/>
                <w:szCs w:val="22"/>
              </w:rPr>
              <w:t xml:space="preserve"> za dostawę </w:t>
            </w:r>
            <w:r w:rsidRPr="00E37E8E">
              <w:rPr>
                <w:rFonts w:ascii="Arial" w:hAnsi="Arial" w:cs="Arial"/>
                <w:sz w:val="22"/>
                <w:szCs w:val="22"/>
              </w:rPr>
              <w:t xml:space="preserve">60.000 ton kamienia wapiennego [PLN] </w:t>
            </w:r>
          </w:p>
        </w:tc>
        <w:tc>
          <w:tcPr>
            <w:tcW w:w="4247" w:type="dxa"/>
            <w:shd w:val="clear" w:color="auto" w:fill="auto"/>
            <w:vAlign w:val="center"/>
          </w:tcPr>
          <w:p w14:paraId="19FDB96E"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62E98FD5" w14:textId="77777777" w:rsidTr="00657A4D">
        <w:tc>
          <w:tcPr>
            <w:tcW w:w="4815" w:type="dxa"/>
            <w:shd w:val="clear" w:color="auto" w:fill="D9D9D9"/>
            <w:vAlign w:val="center"/>
          </w:tcPr>
          <w:p w14:paraId="0DEC86CA"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netto</w:t>
            </w:r>
            <w:r w:rsidRPr="00E37E8E">
              <w:rPr>
                <w:rFonts w:ascii="Arial" w:hAnsi="Arial" w:cs="Arial"/>
                <w:sz w:val="22"/>
                <w:szCs w:val="22"/>
              </w:rPr>
              <w:t>:</w:t>
            </w:r>
          </w:p>
        </w:tc>
        <w:tc>
          <w:tcPr>
            <w:tcW w:w="4247" w:type="dxa"/>
            <w:shd w:val="clear" w:color="auto" w:fill="auto"/>
            <w:vAlign w:val="center"/>
          </w:tcPr>
          <w:p w14:paraId="45FBAB5B"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7A1C8672" w14:textId="77777777" w:rsidTr="00657A4D">
        <w:tc>
          <w:tcPr>
            <w:tcW w:w="4815" w:type="dxa"/>
            <w:shd w:val="clear" w:color="auto" w:fill="D9D9D9"/>
            <w:vAlign w:val="center"/>
          </w:tcPr>
          <w:p w14:paraId="353FCD0D"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podatek VAT (…%)</w:t>
            </w:r>
          </w:p>
        </w:tc>
        <w:tc>
          <w:tcPr>
            <w:tcW w:w="4247" w:type="dxa"/>
            <w:shd w:val="clear" w:color="auto" w:fill="auto"/>
            <w:vAlign w:val="center"/>
          </w:tcPr>
          <w:p w14:paraId="6BAA2A10" w14:textId="77777777" w:rsidR="00CC39FC" w:rsidRPr="00E37E8E" w:rsidRDefault="00CC39FC" w:rsidP="00657A4D">
            <w:pPr>
              <w:autoSpaceDE w:val="0"/>
              <w:autoSpaceDN w:val="0"/>
              <w:spacing w:line="300" w:lineRule="auto"/>
              <w:jc w:val="center"/>
              <w:rPr>
                <w:rFonts w:ascii="Arial" w:hAnsi="Arial" w:cs="Arial"/>
                <w:sz w:val="22"/>
                <w:szCs w:val="22"/>
              </w:rPr>
            </w:pPr>
          </w:p>
        </w:tc>
      </w:tr>
      <w:tr w:rsidR="00CC39FC" w:rsidRPr="00245097" w14:paraId="70089299" w14:textId="77777777" w:rsidTr="00657A4D">
        <w:tc>
          <w:tcPr>
            <w:tcW w:w="4815" w:type="dxa"/>
            <w:shd w:val="clear" w:color="auto" w:fill="D9D9D9"/>
            <w:vAlign w:val="center"/>
          </w:tcPr>
          <w:p w14:paraId="335EAD24" w14:textId="77777777" w:rsidR="00CC39FC" w:rsidRPr="00E37E8E" w:rsidRDefault="00CC39FC" w:rsidP="00657A4D">
            <w:pPr>
              <w:autoSpaceDE w:val="0"/>
              <w:autoSpaceDN w:val="0"/>
              <w:spacing w:line="300" w:lineRule="auto"/>
              <w:jc w:val="both"/>
              <w:rPr>
                <w:rFonts w:ascii="Arial" w:hAnsi="Arial" w:cs="Arial"/>
                <w:sz w:val="22"/>
                <w:szCs w:val="22"/>
              </w:rPr>
            </w:pPr>
            <w:r w:rsidRPr="00E37E8E">
              <w:rPr>
                <w:rFonts w:ascii="Arial" w:hAnsi="Arial" w:cs="Arial"/>
                <w:sz w:val="22"/>
                <w:szCs w:val="22"/>
              </w:rPr>
              <w:t>Słownie VAT:</w:t>
            </w:r>
          </w:p>
        </w:tc>
        <w:tc>
          <w:tcPr>
            <w:tcW w:w="4247" w:type="dxa"/>
            <w:shd w:val="clear" w:color="auto" w:fill="auto"/>
            <w:vAlign w:val="center"/>
          </w:tcPr>
          <w:p w14:paraId="5224FCF1" w14:textId="77777777" w:rsidR="00CC39FC" w:rsidRPr="00E37E8E" w:rsidRDefault="00CC39FC" w:rsidP="00657A4D">
            <w:pPr>
              <w:autoSpaceDE w:val="0"/>
              <w:autoSpaceDN w:val="0"/>
              <w:spacing w:line="300" w:lineRule="auto"/>
              <w:jc w:val="center"/>
              <w:rPr>
                <w:rFonts w:ascii="Arial" w:hAnsi="Arial" w:cs="Arial"/>
                <w:sz w:val="22"/>
                <w:szCs w:val="22"/>
              </w:rPr>
            </w:pPr>
          </w:p>
        </w:tc>
      </w:tr>
    </w:tbl>
    <w:p w14:paraId="38F4003D" w14:textId="77777777" w:rsidR="00B90E3F" w:rsidRPr="00E37E8E" w:rsidRDefault="00B90E3F" w:rsidP="00E37E8E">
      <w:pPr>
        <w:pStyle w:val="Akapitzlist"/>
        <w:spacing w:line="304" w:lineRule="exact"/>
        <w:ind w:left="360"/>
        <w:contextualSpacing/>
        <w:jc w:val="both"/>
        <w:rPr>
          <w:rFonts w:ascii="Arial" w:hAnsi="Arial" w:cs="Arial"/>
          <w:sz w:val="22"/>
          <w:szCs w:val="22"/>
        </w:rPr>
      </w:pPr>
    </w:p>
    <w:tbl>
      <w:tblPr>
        <w:tblW w:w="9214" w:type="dxa"/>
        <w:tblInd w:w="-147" w:type="dxa"/>
        <w:tblCellMar>
          <w:left w:w="70" w:type="dxa"/>
          <w:right w:w="70" w:type="dxa"/>
        </w:tblCellMar>
        <w:tblLook w:val="04A0" w:firstRow="1" w:lastRow="0" w:firstColumn="1" w:lastColumn="0" w:noHBand="0" w:noVBand="1"/>
      </w:tblPr>
      <w:tblGrid>
        <w:gridCol w:w="160"/>
        <w:gridCol w:w="493"/>
        <w:gridCol w:w="2376"/>
        <w:gridCol w:w="2668"/>
        <w:gridCol w:w="3517"/>
      </w:tblGrid>
      <w:tr w:rsidR="00E27A7F" w:rsidRPr="0064530E" w14:paraId="056188C6" w14:textId="77777777" w:rsidTr="00E27A7F">
        <w:trPr>
          <w:trHeight w:val="1263"/>
        </w:trPr>
        <w:tc>
          <w:tcPr>
            <w:tcW w:w="160" w:type="dxa"/>
            <w:tcBorders>
              <w:top w:val="nil"/>
              <w:left w:val="nil"/>
              <w:bottom w:val="nil"/>
              <w:right w:val="single" w:sz="4" w:space="0" w:color="auto"/>
            </w:tcBorders>
            <w:shd w:val="clear" w:color="auto" w:fill="auto"/>
            <w:noWrap/>
            <w:vAlign w:val="bottom"/>
            <w:hideMark/>
          </w:tcPr>
          <w:p w14:paraId="3DACC256" w14:textId="77777777" w:rsidR="00E27A7F" w:rsidRPr="0064530E" w:rsidRDefault="00E27A7F" w:rsidP="00657A4D">
            <w:pPr>
              <w:ind w:left="-217"/>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829E5" w14:textId="77777777" w:rsidR="00E27A7F" w:rsidRPr="00D30D87" w:rsidRDefault="00E27A7F" w:rsidP="00657A4D">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C090F" w14:textId="77777777" w:rsidR="00E27A7F" w:rsidRPr="00D30D87" w:rsidRDefault="00E27A7F" w:rsidP="00657A4D">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809B" w14:textId="47B45142" w:rsidR="00E27A7F" w:rsidRPr="00D30D87" w:rsidRDefault="00E27A7F" w:rsidP="00657A4D">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kamienia wapiennego dla Pakietu B</w:t>
            </w:r>
          </w:p>
        </w:tc>
        <w:tc>
          <w:tcPr>
            <w:tcW w:w="3517" w:type="dxa"/>
            <w:tcBorders>
              <w:top w:val="single" w:sz="4" w:space="0" w:color="auto"/>
              <w:left w:val="single" w:sz="4" w:space="0" w:color="auto"/>
              <w:bottom w:val="single" w:sz="4" w:space="0" w:color="auto"/>
              <w:right w:val="single" w:sz="4" w:space="0" w:color="auto"/>
            </w:tcBorders>
          </w:tcPr>
          <w:p w14:paraId="25569366" w14:textId="5633E0DD" w:rsidR="00E27A7F" w:rsidRPr="0064530E" w:rsidRDefault="00E27A7F">
            <w:pPr>
              <w:jc w:val="center"/>
              <w:rPr>
                <w:rFonts w:ascii="Calibri" w:eastAsia="Times New Roman" w:hAnsi="Calibri"/>
                <w:b/>
                <w:bCs/>
                <w:color w:val="000000"/>
                <w:sz w:val="16"/>
                <w:szCs w:val="16"/>
              </w:rPr>
            </w:pPr>
            <w:r w:rsidRPr="00D30D87">
              <w:rPr>
                <w:rFonts w:ascii="Calibri" w:eastAsia="Times New Roman" w:hAnsi="Calibri"/>
                <w:b/>
                <w:bCs/>
                <w:color w:val="000000"/>
                <w:sz w:val="20"/>
                <w:szCs w:val="20"/>
              </w:rPr>
              <w:t>Oświadczenie Wykonawcy w zakresie gwarancji spełnienia parametrów</w:t>
            </w:r>
            <w:r w:rsidR="007621F0">
              <w:rPr>
                <w:rFonts w:ascii="Calibri" w:eastAsia="Times New Roman" w:hAnsi="Calibri"/>
                <w:b/>
                <w:bCs/>
                <w:color w:val="000000"/>
                <w:sz w:val="20"/>
                <w:szCs w:val="20"/>
              </w:rPr>
              <w:t xml:space="preserve"> (należy wpisać wielkość, potwierdzającą spełnienie wymaganych parametrów)</w:t>
            </w:r>
          </w:p>
        </w:tc>
      </w:tr>
      <w:tr w:rsidR="00D74359" w:rsidRPr="0064530E" w14:paraId="4A6BB72F" w14:textId="77777777" w:rsidTr="00D7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auto"/>
            <w:noWrap/>
            <w:vAlign w:val="bottom"/>
            <w:hideMark/>
          </w:tcPr>
          <w:p w14:paraId="09C8C9CF"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F2AE50"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1.</w:t>
            </w:r>
          </w:p>
        </w:tc>
        <w:tc>
          <w:tcPr>
            <w:tcW w:w="2376" w:type="dxa"/>
            <w:tcBorders>
              <w:top w:val="nil"/>
              <w:left w:val="nil"/>
              <w:bottom w:val="single" w:sz="8" w:space="0" w:color="auto"/>
              <w:right w:val="single" w:sz="8" w:space="0" w:color="auto"/>
            </w:tcBorders>
            <w:shd w:val="clear" w:color="000000" w:fill="92D050"/>
            <w:vAlign w:val="center"/>
            <w:hideMark/>
          </w:tcPr>
          <w:p w14:paraId="57162208" w14:textId="26B9D9BB"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CaCO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000000" w:fill="92D050"/>
            <w:vAlign w:val="center"/>
            <w:hideMark/>
          </w:tcPr>
          <w:p w14:paraId="07246733" w14:textId="6A57B58E"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&gt; 97,0%</w:t>
            </w:r>
          </w:p>
        </w:tc>
        <w:tc>
          <w:tcPr>
            <w:tcW w:w="3517" w:type="dxa"/>
            <w:tcBorders>
              <w:top w:val="single" w:sz="4" w:space="0" w:color="auto"/>
              <w:left w:val="single" w:sz="4" w:space="0" w:color="auto"/>
              <w:bottom w:val="single" w:sz="4" w:space="0" w:color="auto"/>
              <w:right w:val="single" w:sz="4" w:space="0" w:color="auto"/>
            </w:tcBorders>
          </w:tcPr>
          <w:p w14:paraId="1A97BE49"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0E34ED56" w14:textId="77777777" w:rsidTr="00D74359">
        <w:trPr>
          <w:trHeight w:val="576"/>
        </w:trPr>
        <w:tc>
          <w:tcPr>
            <w:tcW w:w="160" w:type="dxa"/>
            <w:tcBorders>
              <w:top w:val="nil"/>
              <w:left w:val="nil"/>
              <w:bottom w:val="nil"/>
              <w:right w:val="single" w:sz="4" w:space="0" w:color="auto"/>
            </w:tcBorders>
            <w:shd w:val="clear" w:color="auto" w:fill="auto"/>
            <w:noWrap/>
            <w:vAlign w:val="bottom"/>
            <w:hideMark/>
          </w:tcPr>
          <w:p w14:paraId="215F568D"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815D8"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2.</w:t>
            </w:r>
          </w:p>
        </w:tc>
        <w:tc>
          <w:tcPr>
            <w:tcW w:w="2376" w:type="dxa"/>
            <w:tcBorders>
              <w:top w:val="nil"/>
              <w:left w:val="nil"/>
              <w:bottom w:val="single" w:sz="8" w:space="0" w:color="auto"/>
              <w:right w:val="single" w:sz="8" w:space="0" w:color="auto"/>
            </w:tcBorders>
            <w:shd w:val="clear" w:color="auto" w:fill="auto"/>
            <w:vAlign w:val="center"/>
            <w:hideMark/>
          </w:tcPr>
          <w:p w14:paraId="3CBAE945" w14:textId="311C311F"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MgCO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auto" w:fill="auto"/>
            <w:vAlign w:val="center"/>
            <w:hideMark/>
          </w:tcPr>
          <w:p w14:paraId="6993C1D3" w14:textId="06C63A46"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&lt; 2,0%</w:t>
            </w:r>
          </w:p>
        </w:tc>
        <w:tc>
          <w:tcPr>
            <w:tcW w:w="3517" w:type="dxa"/>
            <w:tcBorders>
              <w:top w:val="single" w:sz="4" w:space="0" w:color="auto"/>
              <w:left w:val="single" w:sz="4" w:space="0" w:color="auto"/>
              <w:bottom w:val="single" w:sz="4" w:space="0" w:color="auto"/>
              <w:right w:val="single" w:sz="4" w:space="0" w:color="auto"/>
            </w:tcBorders>
          </w:tcPr>
          <w:p w14:paraId="647F999C"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04E77984" w14:textId="77777777" w:rsidTr="00D74359">
        <w:trPr>
          <w:trHeight w:val="576"/>
        </w:trPr>
        <w:tc>
          <w:tcPr>
            <w:tcW w:w="160" w:type="dxa"/>
            <w:tcBorders>
              <w:top w:val="nil"/>
              <w:left w:val="nil"/>
              <w:bottom w:val="nil"/>
              <w:right w:val="single" w:sz="4" w:space="0" w:color="auto"/>
            </w:tcBorders>
            <w:shd w:val="clear" w:color="auto" w:fill="auto"/>
            <w:noWrap/>
            <w:vAlign w:val="bottom"/>
            <w:hideMark/>
          </w:tcPr>
          <w:p w14:paraId="1F81B2CB"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4D236"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3.</w:t>
            </w:r>
          </w:p>
        </w:tc>
        <w:tc>
          <w:tcPr>
            <w:tcW w:w="2376" w:type="dxa"/>
            <w:tcBorders>
              <w:top w:val="nil"/>
              <w:left w:val="nil"/>
              <w:bottom w:val="single" w:sz="8" w:space="0" w:color="auto"/>
              <w:right w:val="single" w:sz="8" w:space="0" w:color="auto"/>
            </w:tcBorders>
            <w:shd w:val="clear" w:color="auto" w:fill="auto"/>
            <w:vAlign w:val="center"/>
            <w:hideMark/>
          </w:tcPr>
          <w:p w14:paraId="2CF151DC" w14:textId="78214D2E"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S i O</w:t>
            </w:r>
            <w:r w:rsidRPr="006406D6">
              <w:rPr>
                <w:rFonts w:ascii="Calibri" w:eastAsia="Times New Roman" w:hAnsi="Calibri"/>
                <w:color w:val="000000"/>
                <w:sz w:val="20"/>
                <w:szCs w:val="20"/>
                <w:vertAlign w:val="subscript"/>
              </w:rPr>
              <w:t>2</w:t>
            </w:r>
          </w:p>
        </w:tc>
        <w:tc>
          <w:tcPr>
            <w:tcW w:w="2668" w:type="dxa"/>
            <w:tcBorders>
              <w:top w:val="nil"/>
              <w:left w:val="nil"/>
              <w:bottom w:val="single" w:sz="8" w:space="0" w:color="auto"/>
              <w:right w:val="single" w:sz="8" w:space="0" w:color="auto"/>
            </w:tcBorders>
            <w:shd w:val="clear" w:color="auto" w:fill="auto"/>
            <w:vAlign w:val="center"/>
            <w:hideMark/>
          </w:tcPr>
          <w:p w14:paraId="40DE4282" w14:textId="020A6780"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&lt; 2,8%</w:t>
            </w:r>
          </w:p>
        </w:tc>
        <w:tc>
          <w:tcPr>
            <w:tcW w:w="3517" w:type="dxa"/>
            <w:tcBorders>
              <w:top w:val="single" w:sz="4" w:space="0" w:color="auto"/>
              <w:left w:val="single" w:sz="4" w:space="0" w:color="auto"/>
              <w:bottom w:val="single" w:sz="4" w:space="0" w:color="auto"/>
              <w:right w:val="single" w:sz="4" w:space="0" w:color="auto"/>
            </w:tcBorders>
          </w:tcPr>
          <w:p w14:paraId="29AA4A0C"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6FB786D2" w14:textId="77777777" w:rsidTr="00D74359">
        <w:trPr>
          <w:trHeight w:val="576"/>
        </w:trPr>
        <w:tc>
          <w:tcPr>
            <w:tcW w:w="160" w:type="dxa"/>
            <w:tcBorders>
              <w:top w:val="nil"/>
              <w:left w:val="nil"/>
              <w:bottom w:val="nil"/>
              <w:right w:val="single" w:sz="4" w:space="0" w:color="auto"/>
            </w:tcBorders>
            <w:shd w:val="clear" w:color="auto" w:fill="auto"/>
            <w:noWrap/>
            <w:vAlign w:val="bottom"/>
            <w:hideMark/>
          </w:tcPr>
          <w:p w14:paraId="3F2D778C"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1159"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4.</w:t>
            </w:r>
          </w:p>
        </w:tc>
        <w:tc>
          <w:tcPr>
            <w:tcW w:w="2376" w:type="dxa"/>
            <w:tcBorders>
              <w:top w:val="nil"/>
              <w:left w:val="nil"/>
              <w:bottom w:val="single" w:sz="8" w:space="0" w:color="auto"/>
              <w:right w:val="single" w:sz="8" w:space="0" w:color="auto"/>
            </w:tcBorders>
            <w:shd w:val="clear" w:color="auto" w:fill="auto"/>
            <w:vAlign w:val="center"/>
            <w:hideMark/>
          </w:tcPr>
          <w:p w14:paraId="70B654DA" w14:textId="401EAAFB"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Fe</w:t>
            </w:r>
            <w:r w:rsidRPr="006406D6">
              <w:rPr>
                <w:rFonts w:ascii="Calibri" w:eastAsia="Times New Roman" w:hAnsi="Calibri"/>
                <w:color w:val="000000"/>
                <w:sz w:val="20"/>
                <w:szCs w:val="20"/>
                <w:vertAlign w:val="subscript"/>
              </w:rPr>
              <w:t>2</w:t>
            </w:r>
            <w:r w:rsidRPr="006406D6">
              <w:rPr>
                <w:rFonts w:ascii="Calibri" w:eastAsia="Times New Roman" w:hAnsi="Calibri"/>
                <w:color w:val="000000"/>
                <w:sz w:val="20"/>
                <w:szCs w:val="20"/>
              </w:rPr>
              <w:t>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auto" w:fill="auto"/>
            <w:vAlign w:val="center"/>
            <w:hideMark/>
          </w:tcPr>
          <w:p w14:paraId="1DE22104" w14:textId="644A3FD5"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&lt; 0,35%</w:t>
            </w:r>
          </w:p>
        </w:tc>
        <w:tc>
          <w:tcPr>
            <w:tcW w:w="3517" w:type="dxa"/>
            <w:tcBorders>
              <w:top w:val="single" w:sz="4" w:space="0" w:color="auto"/>
              <w:left w:val="single" w:sz="4" w:space="0" w:color="auto"/>
              <w:bottom w:val="single" w:sz="4" w:space="0" w:color="auto"/>
              <w:right w:val="single" w:sz="4" w:space="0" w:color="auto"/>
            </w:tcBorders>
          </w:tcPr>
          <w:p w14:paraId="071946A3"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750F1EE2" w14:textId="77777777" w:rsidTr="00D7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92D050"/>
            <w:noWrap/>
            <w:vAlign w:val="bottom"/>
            <w:hideMark/>
          </w:tcPr>
          <w:p w14:paraId="6EBC1B8D"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179D467"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5.</w:t>
            </w:r>
          </w:p>
        </w:tc>
        <w:tc>
          <w:tcPr>
            <w:tcW w:w="2376" w:type="dxa"/>
            <w:tcBorders>
              <w:top w:val="nil"/>
              <w:left w:val="nil"/>
              <w:bottom w:val="single" w:sz="8" w:space="0" w:color="auto"/>
              <w:right w:val="single" w:sz="8" w:space="0" w:color="auto"/>
            </w:tcBorders>
            <w:shd w:val="clear" w:color="000000" w:fill="92D050"/>
            <w:vAlign w:val="center"/>
            <w:hideMark/>
          </w:tcPr>
          <w:p w14:paraId="79D647B6" w14:textId="0975160F"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zawartość wilgoci</w:t>
            </w:r>
          </w:p>
        </w:tc>
        <w:tc>
          <w:tcPr>
            <w:tcW w:w="2668" w:type="dxa"/>
            <w:tcBorders>
              <w:top w:val="nil"/>
              <w:left w:val="nil"/>
              <w:bottom w:val="single" w:sz="8" w:space="0" w:color="auto"/>
              <w:right w:val="single" w:sz="8" w:space="0" w:color="auto"/>
            </w:tcBorders>
            <w:shd w:val="clear" w:color="000000" w:fill="92D050"/>
            <w:vAlign w:val="center"/>
            <w:hideMark/>
          </w:tcPr>
          <w:p w14:paraId="2C89F838" w14:textId="3F27032A"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&lt; 10,0%</w:t>
            </w:r>
          </w:p>
        </w:tc>
        <w:tc>
          <w:tcPr>
            <w:tcW w:w="3517" w:type="dxa"/>
            <w:tcBorders>
              <w:top w:val="single" w:sz="4" w:space="0" w:color="auto"/>
              <w:left w:val="single" w:sz="4" w:space="0" w:color="auto"/>
              <w:bottom w:val="single" w:sz="4" w:space="0" w:color="auto"/>
              <w:right w:val="single" w:sz="4" w:space="0" w:color="auto"/>
            </w:tcBorders>
          </w:tcPr>
          <w:p w14:paraId="440453C9"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080EFA18" w14:textId="77777777" w:rsidTr="00D74359">
        <w:trPr>
          <w:trHeight w:val="576"/>
        </w:trPr>
        <w:tc>
          <w:tcPr>
            <w:tcW w:w="160" w:type="dxa"/>
            <w:tcBorders>
              <w:top w:val="nil"/>
              <w:left w:val="nil"/>
              <w:bottom w:val="nil"/>
              <w:right w:val="single" w:sz="4" w:space="0" w:color="auto"/>
            </w:tcBorders>
            <w:shd w:val="clear" w:color="auto" w:fill="auto"/>
            <w:noWrap/>
            <w:vAlign w:val="bottom"/>
            <w:hideMark/>
          </w:tcPr>
          <w:p w14:paraId="6020AE46"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9C1A"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6.</w:t>
            </w:r>
          </w:p>
        </w:tc>
        <w:tc>
          <w:tcPr>
            <w:tcW w:w="2376" w:type="dxa"/>
            <w:tcBorders>
              <w:top w:val="nil"/>
              <w:left w:val="nil"/>
              <w:bottom w:val="single" w:sz="8" w:space="0" w:color="auto"/>
              <w:right w:val="single" w:sz="8" w:space="0" w:color="auto"/>
            </w:tcBorders>
            <w:shd w:val="clear" w:color="auto" w:fill="auto"/>
            <w:vAlign w:val="center"/>
            <w:hideMark/>
          </w:tcPr>
          <w:p w14:paraId="57D38821" w14:textId="2EEC97BC"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Granulacja</w:t>
            </w:r>
          </w:p>
        </w:tc>
        <w:tc>
          <w:tcPr>
            <w:tcW w:w="2668" w:type="dxa"/>
            <w:tcBorders>
              <w:top w:val="nil"/>
              <w:left w:val="nil"/>
              <w:bottom w:val="single" w:sz="8" w:space="0" w:color="auto"/>
              <w:right w:val="single" w:sz="8" w:space="0" w:color="auto"/>
            </w:tcBorders>
            <w:shd w:val="clear" w:color="auto" w:fill="auto"/>
            <w:vAlign w:val="center"/>
            <w:hideMark/>
          </w:tcPr>
          <w:p w14:paraId="691A4F66" w14:textId="4084B14F"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20 ÷ 60 mm</w:t>
            </w:r>
          </w:p>
        </w:tc>
        <w:tc>
          <w:tcPr>
            <w:tcW w:w="3517" w:type="dxa"/>
            <w:tcBorders>
              <w:top w:val="single" w:sz="4" w:space="0" w:color="auto"/>
              <w:left w:val="single" w:sz="4" w:space="0" w:color="auto"/>
              <w:bottom w:val="single" w:sz="4" w:space="0" w:color="auto"/>
              <w:right w:val="single" w:sz="4" w:space="0" w:color="auto"/>
            </w:tcBorders>
          </w:tcPr>
          <w:p w14:paraId="3164EE19"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597E925A" w14:textId="77777777" w:rsidTr="00D7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auto"/>
            <w:noWrap/>
            <w:vAlign w:val="bottom"/>
            <w:hideMark/>
          </w:tcPr>
          <w:p w14:paraId="419D295C"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5488291" w14:textId="77777777" w:rsidR="00D74359" w:rsidRPr="00D30D87" w:rsidRDefault="00D74359" w:rsidP="00D74359">
            <w:pPr>
              <w:jc w:val="center"/>
              <w:rPr>
                <w:rFonts w:ascii="Calibri" w:eastAsia="Times New Roman" w:hAnsi="Calibri"/>
                <w:color w:val="000000"/>
                <w:sz w:val="20"/>
                <w:szCs w:val="20"/>
              </w:rPr>
            </w:pPr>
            <w:r w:rsidRPr="00D30D87">
              <w:rPr>
                <w:rFonts w:ascii="Calibri" w:eastAsia="Times New Roman" w:hAnsi="Calibri"/>
                <w:color w:val="000000"/>
                <w:sz w:val="20"/>
                <w:szCs w:val="20"/>
              </w:rPr>
              <w:t>7.</w:t>
            </w:r>
          </w:p>
        </w:tc>
        <w:tc>
          <w:tcPr>
            <w:tcW w:w="2376" w:type="dxa"/>
            <w:tcBorders>
              <w:top w:val="nil"/>
              <w:left w:val="nil"/>
              <w:bottom w:val="single" w:sz="8" w:space="0" w:color="auto"/>
              <w:right w:val="single" w:sz="8" w:space="0" w:color="auto"/>
            </w:tcBorders>
            <w:shd w:val="clear" w:color="000000" w:fill="92D050"/>
            <w:vAlign w:val="center"/>
            <w:hideMark/>
          </w:tcPr>
          <w:p w14:paraId="09C5CDD8" w14:textId="6DC7D129"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Podziarno</w:t>
            </w:r>
          </w:p>
        </w:tc>
        <w:tc>
          <w:tcPr>
            <w:tcW w:w="2668" w:type="dxa"/>
            <w:tcBorders>
              <w:top w:val="nil"/>
              <w:left w:val="nil"/>
              <w:bottom w:val="single" w:sz="8" w:space="0" w:color="auto"/>
              <w:right w:val="single" w:sz="8" w:space="0" w:color="auto"/>
            </w:tcBorders>
            <w:shd w:val="clear" w:color="000000" w:fill="92D050"/>
            <w:vAlign w:val="center"/>
            <w:hideMark/>
          </w:tcPr>
          <w:p w14:paraId="047690CB" w14:textId="1DD91325" w:rsidR="00D74359" w:rsidRPr="00D30D87" w:rsidRDefault="00D74359" w:rsidP="00D74359">
            <w:pPr>
              <w:jc w:val="center"/>
              <w:rPr>
                <w:rFonts w:ascii="Calibri" w:eastAsia="Times New Roman" w:hAnsi="Calibri"/>
                <w:color w:val="000000"/>
                <w:sz w:val="20"/>
                <w:szCs w:val="20"/>
              </w:rPr>
            </w:pPr>
            <w:r w:rsidRPr="006406D6">
              <w:rPr>
                <w:rFonts w:ascii="Calibri" w:eastAsia="Times New Roman" w:hAnsi="Calibri"/>
                <w:color w:val="000000"/>
                <w:sz w:val="20"/>
                <w:szCs w:val="20"/>
              </w:rPr>
              <w:t>&lt; 10 %</w:t>
            </w:r>
          </w:p>
        </w:tc>
        <w:tc>
          <w:tcPr>
            <w:tcW w:w="3517" w:type="dxa"/>
            <w:tcBorders>
              <w:top w:val="single" w:sz="4" w:space="0" w:color="auto"/>
              <w:left w:val="single" w:sz="4" w:space="0" w:color="auto"/>
              <w:bottom w:val="single" w:sz="4" w:space="0" w:color="auto"/>
              <w:right w:val="single" w:sz="4" w:space="0" w:color="auto"/>
            </w:tcBorders>
          </w:tcPr>
          <w:p w14:paraId="539D6D7F" w14:textId="77777777" w:rsidR="00D74359" w:rsidRPr="0064530E" w:rsidRDefault="00D74359" w:rsidP="00D74359">
            <w:pPr>
              <w:jc w:val="center"/>
              <w:rPr>
                <w:rFonts w:ascii="Calibri" w:eastAsia="Times New Roman" w:hAnsi="Calibri"/>
                <w:color w:val="000000"/>
                <w:sz w:val="16"/>
                <w:szCs w:val="16"/>
              </w:rPr>
            </w:pPr>
          </w:p>
        </w:tc>
      </w:tr>
      <w:tr w:rsidR="00D74359" w:rsidRPr="0064530E" w14:paraId="2968BDA1" w14:textId="77777777" w:rsidTr="00D7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auto"/>
            <w:noWrap/>
            <w:vAlign w:val="bottom"/>
          </w:tcPr>
          <w:p w14:paraId="61380057" w14:textId="77777777" w:rsidR="00D74359" w:rsidRPr="0064530E" w:rsidRDefault="00D74359" w:rsidP="00D74359">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tcPr>
          <w:p w14:paraId="3C71F654" w14:textId="77777777" w:rsidR="00D74359" w:rsidRPr="00D30D87" w:rsidRDefault="00D74359" w:rsidP="00D74359">
            <w:pPr>
              <w:jc w:val="center"/>
              <w:rPr>
                <w:rFonts w:ascii="Calibri" w:eastAsia="Times New Roman" w:hAnsi="Calibri"/>
                <w:color w:val="000000"/>
                <w:sz w:val="20"/>
                <w:szCs w:val="20"/>
              </w:rPr>
            </w:pPr>
          </w:p>
        </w:tc>
        <w:tc>
          <w:tcPr>
            <w:tcW w:w="2376" w:type="dxa"/>
            <w:tcBorders>
              <w:top w:val="nil"/>
              <w:left w:val="nil"/>
              <w:bottom w:val="single" w:sz="8" w:space="0" w:color="auto"/>
              <w:right w:val="single" w:sz="8" w:space="0" w:color="auto"/>
            </w:tcBorders>
            <w:shd w:val="clear" w:color="000000" w:fill="92D050"/>
            <w:vAlign w:val="center"/>
          </w:tcPr>
          <w:p w14:paraId="7B03BD7E" w14:textId="2E26040F" w:rsidR="00D74359" w:rsidRPr="00D30D87" w:rsidRDefault="00D74359" w:rsidP="00D74359">
            <w:pPr>
              <w:jc w:val="center"/>
              <w:rPr>
                <w:rFonts w:ascii="Calibri" w:eastAsia="Times New Roman" w:hAnsi="Calibri"/>
                <w:color w:val="000000"/>
                <w:sz w:val="20"/>
                <w:szCs w:val="20"/>
              </w:rPr>
            </w:pPr>
            <w:r>
              <w:rPr>
                <w:sz w:val="20"/>
                <w:szCs w:val="20"/>
              </w:rPr>
              <w:t>BWI</w:t>
            </w:r>
          </w:p>
        </w:tc>
        <w:tc>
          <w:tcPr>
            <w:tcW w:w="2668" w:type="dxa"/>
            <w:tcBorders>
              <w:top w:val="nil"/>
              <w:left w:val="nil"/>
              <w:bottom w:val="single" w:sz="8" w:space="0" w:color="auto"/>
              <w:right w:val="single" w:sz="8" w:space="0" w:color="auto"/>
            </w:tcBorders>
            <w:shd w:val="clear" w:color="000000" w:fill="92D050"/>
            <w:vAlign w:val="center"/>
          </w:tcPr>
          <w:p w14:paraId="598987D4" w14:textId="3B8F7D37" w:rsidR="00D74359" w:rsidRPr="00D30D87" w:rsidRDefault="00D74359" w:rsidP="00D74359">
            <w:pPr>
              <w:jc w:val="center"/>
              <w:rPr>
                <w:rFonts w:ascii="Calibri" w:eastAsia="Times New Roman" w:hAnsi="Calibri"/>
                <w:color w:val="000000"/>
                <w:sz w:val="20"/>
                <w:szCs w:val="20"/>
              </w:rPr>
            </w:pPr>
            <w:r>
              <w:rPr>
                <w:sz w:val="20"/>
                <w:szCs w:val="20"/>
              </w:rPr>
              <w:t>≤ 8,0 kWh/t</w:t>
            </w:r>
          </w:p>
        </w:tc>
        <w:tc>
          <w:tcPr>
            <w:tcW w:w="3517" w:type="dxa"/>
            <w:tcBorders>
              <w:top w:val="single" w:sz="4" w:space="0" w:color="auto"/>
              <w:left w:val="single" w:sz="4" w:space="0" w:color="auto"/>
              <w:bottom w:val="single" w:sz="4" w:space="0" w:color="auto"/>
              <w:right w:val="single" w:sz="4" w:space="0" w:color="auto"/>
            </w:tcBorders>
          </w:tcPr>
          <w:p w14:paraId="0C2CB001" w14:textId="77777777" w:rsidR="00D74359" w:rsidRPr="0064530E" w:rsidRDefault="00D74359" w:rsidP="00D74359">
            <w:pPr>
              <w:jc w:val="center"/>
              <w:rPr>
                <w:rFonts w:ascii="Calibri" w:eastAsia="Times New Roman" w:hAnsi="Calibri"/>
                <w:color w:val="000000"/>
                <w:sz w:val="16"/>
                <w:szCs w:val="16"/>
              </w:rPr>
            </w:pPr>
          </w:p>
        </w:tc>
      </w:tr>
    </w:tbl>
    <w:p w14:paraId="627E37A6" w14:textId="47805D33" w:rsidR="00D74359" w:rsidRPr="00E37E8E" w:rsidRDefault="00D74359" w:rsidP="00D74359">
      <w:pPr>
        <w:pStyle w:val="Akapitzlist"/>
        <w:numPr>
          <w:ilvl w:val="0"/>
          <w:numId w:val="19"/>
        </w:numPr>
        <w:spacing w:line="300" w:lineRule="auto"/>
        <w:contextualSpacing/>
        <w:jc w:val="both"/>
        <w:rPr>
          <w:rFonts w:ascii="Arial" w:hAnsi="Arial" w:cs="Arial"/>
          <w:b/>
        </w:rPr>
      </w:pPr>
      <w:r w:rsidRPr="00E37E8E">
        <w:rPr>
          <w:rFonts w:ascii="Arial" w:hAnsi="Arial" w:cs="Arial"/>
          <w:b/>
        </w:rPr>
        <w:t>Oferujemy wy</w:t>
      </w:r>
      <w:r>
        <w:rPr>
          <w:rFonts w:ascii="Arial" w:hAnsi="Arial" w:cs="Arial"/>
          <w:b/>
        </w:rPr>
        <w:t>konanie zamówienia dla Pakietu C</w:t>
      </w:r>
      <w:r w:rsidRPr="00E37E8E">
        <w:rPr>
          <w:rFonts w:ascii="Arial" w:hAnsi="Arial" w:cs="Arial"/>
          <w:b/>
        </w:rPr>
        <w:t xml:space="preserve"> za cenę:</w:t>
      </w:r>
    </w:p>
    <w:p w14:paraId="1F29B55F" w14:textId="77777777" w:rsidR="00D74359" w:rsidRPr="00E37E8E" w:rsidRDefault="00D74359" w:rsidP="00D74359">
      <w:pPr>
        <w:pStyle w:val="Akapitzlist"/>
        <w:numPr>
          <w:ilvl w:val="1"/>
          <w:numId w:val="19"/>
        </w:numPr>
        <w:spacing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4359" w:rsidRPr="00245097" w14:paraId="1AE69DEF" w14:textId="77777777" w:rsidTr="0072694C">
        <w:tc>
          <w:tcPr>
            <w:tcW w:w="4815" w:type="dxa"/>
            <w:shd w:val="clear" w:color="auto" w:fill="D9D9D9"/>
            <w:vAlign w:val="center"/>
          </w:tcPr>
          <w:p w14:paraId="1E1FBDBA"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Pr="00245097">
              <w:rPr>
                <w:rFonts w:ascii="Arial" w:hAnsi="Arial" w:cs="Arial"/>
                <w:sz w:val="22"/>
                <w:szCs w:val="22"/>
              </w:rPr>
              <w:t xml:space="preserve">ynagrodzenie </w:t>
            </w:r>
            <w:r w:rsidRPr="00245097">
              <w:rPr>
                <w:rFonts w:ascii="Arial" w:hAnsi="Arial" w:cs="Arial"/>
                <w:b/>
                <w:sz w:val="22"/>
                <w:szCs w:val="22"/>
              </w:rPr>
              <w:t>brutto</w:t>
            </w:r>
            <w:r w:rsidRPr="00245097">
              <w:rPr>
                <w:rFonts w:ascii="Arial" w:hAnsi="Arial" w:cs="Arial"/>
                <w:sz w:val="22"/>
                <w:szCs w:val="22"/>
              </w:rPr>
              <w:t xml:space="preserve"> za dostawę 1 </w:t>
            </w:r>
            <w:r w:rsidRPr="00E37E8E">
              <w:rPr>
                <w:rFonts w:ascii="Arial" w:hAnsi="Arial" w:cs="Arial"/>
                <w:sz w:val="22"/>
                <w:szCs w:val="22"/>
              </w:rPr>
              <w:t>tony kamienia wapiennego [PLN]</w:t>
            </w:r>
          </w:p>
        </w:tc>
        <w:tc>
          <w:tcPr>
            <w:tcW w:w="4247" w:type="dxa"/>
            <w:shd w:val="clear" w:color="auto" w:fill="auto"/>
            <w:vAlign w:val="center"/>
          </w:tcPr>
          <w:p w14:paraId="42BE5599"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238B0953" w14:textId="77777777" w:rsidTr="0072694C">
        <w:tc>
          <w:tcPr>
            <w:tcW w:w="4815" w:type="dxa"/>
            <w:shd w:val="clear" w:color="auto" w:fill="D9D9D9"/>
            <w:vAlign w:val="center"/>
          </w:tcPr>
          <w:p w14:paraId="1C459B04"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brutto</w:t>
            </w:r>
            <w:r w:rsidRPr="00E37E8E">
              <w:rPr>
                <w:rFonts w:ascii="Arial" w:hAnsi="Arial" w:cs="Arial"/>
                <w:sz w:val="22"/>
                <w:szCs w:val="22"/>
              </w:rPr>
              <w:t>:</w:t>
            </w:r>
          </w:p>
        </w:tc>
        <w:tc>
          <w:tcPr>
            <w:tcW w:w="4247" w:type="dxa"/>
            <w:shd w:val="clear" w:color="auto" w:fill="auto"/>
            <w:vAlign w:val="center"/>
          </w:tcPr>
          <w:p w14:paraId="35589CFB"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75F4252A" w14:textId="77777777" w:rsidTr="0072694C">
        <w:tc>
          <w:tcPr>
            <w:tcW w:w="4815" w:type="dxa"/>
            <w:shd w:val="clear" w:color="auto" w:fill="D9D9D9"/>
            <w:vAlign w:val="center"/>
          </w:tcPr>
          <w:p w14:paraId="27F17B36"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Pr="00245097">
              <w:rPr>
                <w:rFonts w:ascii="Arial" w:hAnsi="Arial" w:cs="Arial"/>
                <w:sz w:val="22"/>
                <w:szCs w:val="22"/>
              </w:rPr>
              <w:t xml:space="preserve">ynagrodzenie </w:t>
            </w:r>
            <w:r w:rsidRPr="00245097">
              <w:rPr>
                <w:rFonts w:ascii="Arial" w:hAnsi="Arial" w:cs="Arial"/>
                <w:b/>
                <w:sz w:val="22"/>
                <w:szCs w:val="22"/>
              </w:rPr>
              <w:t>netto</w:t>
            </w:r>
            <w:r w:rsidRPr="00245097">
              <w:rPr>
                <w:rFonts w:ascii="Arial" w:hAnsi="Arial" w:cs="Arial"/>
                <w:sz w:val="22"/>
                <w:szCs w:val="22"/>
              </w:rPr>
              <w:t xml:space="preserve"> za dostawę </w:t>
            </w:r>
            <w:r w:rsidRPr="00E37E8E">
              <w:rPr>
                <w:rFonts w:ascii="Arial" w:hAnsi="Arial" w:cs="Arial"/>
                <w:sz w:val="22"/>
                <w:szCs w:val="22"/>
              </w:rPr>
              <w:t>1 tony kamienia wapiennego  [PLN]</w:t>
            </w:r>
          </w:p>
        </w:tc>
        <w:tc>
          <w:tcPr>
            <w:tcW w:w="4247" w:type="dxa"/>
            <w:shd w:val="clear" w:color="auto" w:fill="auto"/>
            <w:vAlign w:val="center"/>
          </w:tcPr>
          <w:p w14:paraId="76109A16"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3078289E" w14:textId="77777777" w:rsidTr="0072694C">
        <w:tc>
          <w:tcPr>
            <w:tcW w:w="4815" w:type="dxa"/>
            <w:shd w:val="clear" w:color="auto" w:fill="D9D9D9"/>
            <w:vAlign w:val="center"/>
          </w:tcPr>
          <w:p w14:paraId="3242C11B"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netto</w:t>
            </w:r>
            <w:r w:rsidRPr="00E37E8E">
              <w:rPr>
                <w:rFonts w:ascii="Arial" w:hAnsi="Arial" w:cs="Arial"/>
                <w:sz w:val="22"/>
                <w:szCs w:val="22"/>
              </w:rPr>
              <w:t>:</w:t>
            </w:r>
          </w:p>
        </w:tc>
        <w:tc>
          <w:tcPr>
            <w:tcW w:w="4247" w:type="dxa"/>
            <w:shd w:val="clear" w:color="auto" w:fill="auto"/>
            <w:vAlign w:val="center"/>
          </w:tcPr>
          <w:p w14:paraId="45F70499"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052421D2" w14:textId="77777777" w:rsidTr="0072694C">
        <w:tc>
          <w:tcPr>
            <w:tcW w:w="4815" w:type="dxa"/>
            <w:shd w:val="clear" w:color="auto" w:fill="D9D9D9"/>
            <w:vAlign w:val="center"/>
          </w:tcPr>
          <w:p w14:paraId="0CBAF05F"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podatek VAT (…%)</w:t>
            </w:r>
          </w:p>
        </w:tc>
        <w:tc>
          <w:tcPr>
            <w:tcW w:w="4247" w:type="dxa"/>
            <w:shd w:val="clear" w:color="auto" w:fill="auto"/>
            <w:vAlign w:val="center"/>
          </w:tcPr>
          <w:p w14:paraId="7AA41E1C"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47E298EA" w14:textId="77777777" w:rsidTr="0072694C">
        <w:tc>
          <w:tcPr>
            <w:tcW w:w="4815" w:type="dxa"/>
            <w:shd w:val="clear" w:color="auto" w:fill="D9D9D9"/>
            <w:vAlign w:val="center"/>
          </w:tcPr>
          <w:p w14:paraId="56321C53"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Słownie VAT:</w:t>
            </w:r>
          </w:p>
        </w:tc>
        <w:tc>
          <w:tcPr>
            <w:tcW w:w="4247" w:type="dxa"/>
            <w:shd w:val="clear" w:color="auto" w:fill="auto"/>
            <w:vAlign w:val="center"/>
          </w:tcPr>
          <w:p w14:paraId="5B758E57" w14:textId="77777777" w:rsidR="00D74359" w:rsidRPr="00E37E8E" w:rsidRDefault="00D74359" w:rsidP="0072694C">
            <w:pPr>
              <w:autoSpaceDE w:val="0"/>
              <w:autoSpaceDN w:val="0"/>
              <w:spacing w:line="300" w:lineRule="auto"/>
              <w:jc w:val="center"/>
              <w:rPr>
                <w:rFonts w:ascii="Arial" w:hAnsi="Arial" w:cs="Arial"/>
                <w:sz w:val="22"/>
                <w:szCs w:val="22"/>
              </w:rPr>
            </w:pPr>
          </w:p>
        </w:tc>
      </w:tr>
    </w:tbl>
    <w:p w14:paraId="5B1125C5" w14:textId="77777777" w:rsidR="00D74359" w:rsidRPr="00E37E8E" w:rsidRDefault="00D74359" w:rsidP="00D74359">
      <w:pPr>
        <w:pStyle w:val="Akapitzlist"/>
        <w:numPr>
          <w:ilvl w:val="1"/>
          <w:numId w:val="19"/>
        </w:numPr>
        <w:spacing w:after="200"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4359" w:rsidRPr="00245097" w14:paraId="6637A9BF" w14:textId="77777777" w:rsidTr="0072694C">
        <w:tc>
          <w:tcPr>
            <w:tcW w:w="4815" w:type="dxa"/>
            <w:shd w:val="clear" w:color="auto" w:fill="D9D9D9"/>
            <w:vAlign w:val="center"/>
          </w:tcPr>
          <w:p w14:paraId="3BE2CB76" w14:textId="488D223A" w:rsidR="00D74359" w:rsidRPr="00E37E8E" w:rsidRDefault="00D74359" w:rsidP="004413B6">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Pr="00245097">
              <w:rPr>
                <w:rFonts w:ascii="Arial" w:hAnsi="Arial" w:cs="Arial"/>
                <w:sz w:val="22"/>
                <w:szCs w:val="22"/>
              </w:rPr>
              <w:t xml:space="preserve">ynagrodzenie </w:t>
            </w:r>
            <w:r w:rsidRPr="00245097">
              <w:rPr>
                <w:rFonts w:ascii="Arial" w:hAnsi="Arial" w:cs="Arial"/>
                <w:b/>
                <w:sz w:val="22"/>
                <w:szCs w:val="22"/>
              </w:rPr>
              <w:t>brutto</w:t>
            </w:r>
            <w:r w:rsidRPr="00245097">
              <w:rPr>
                <w:rFonts w:ascii="Arial" w:hAnsi="Arial" w:cs="Arial"/>
                <w:sz w:val="22"/>
                <w:szCs w:val="22"/>
              </w:rPr>
              <w:t xml:space="preserve"> za dostawę </w:t>
            </w:r>
            <w:r w:rsidR="004413B6">
              <w:rPr>
                <w:rFonts w:ascii="Arial" w:hAnsi="Arial" w:cs="Arial"/>
                <w:sz w:val="22"/>
                <w:szCs w:val="22"/>
              </w:rPr>
              <w:t>5.8</w:t>
            </w:r>
            <w:r w:rsidRPr="00E37E8E">
              <w:rPr>
                <w:rFonts w:ascii="Arial" w:hAnsi="Arial" w:cs="Arial"/>
                <w:sz w:val="22"/>
                <w:szCs w:val="22"/>
              </w:rPr>
              <w:t>00 ton kamienia wapiennego [PLN]</w:t>
            </w:r>
          </w:p>
        </w:tc>
        <w:tc>
          <w:tcPr>
            <w:tcW w:w="4247" w:type="dxa"/>
            <w:shd w:val="clear" w:color="auto" w:fill="auto"/>
            <w:vAlign w:val="center"/>
          </w:tcPr>
          <w:p w14:paraId="06A43FFE"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43B60576" w14:textId="77777777" w:rsidTr="0072694C">
        <w:tc>
          <w:tcPr>
            <w:tcW w:w="4815" w:type="dxa"/>
            <w:shd w:val="clear" w:color="auto" w:fill="D9D9D9"/>
            <w:vAlign w:val="center"/>
          </w:tcPr>
          <w:p w14:paraId="0077E041"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brutto</w:t>
            </w:r>
            <w:r w:rsidRPr="00E37E8E">
              <w:rPr>
                <w:rFonts w:ascii="Arial" w:hAnsi="Arial" w:cs="Arial"/>
                <w:sz w:val="22"/>
                <w:szCs w:val="22"/>
              </w:rPr>
              <w:t>:</w:t>
            </w:r>
          </w:p>
        </w:tc>
        <w:tc>
          <w:tcPr>
            <w:tcW w:w="4247" w:type="dxa"/>
            <w:shd w:val="clear" w:color="auto" w:fill="auto"/>
            <w:vAlign w:val="center"/>
          </w:tcPr>
          <w:p w14:paraId="11E2C541"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5AF64553" w14:textId="77777777" w:rsidTr="0072694C">
        <w:tc>
          <w:tcPr>
            <w:tcW w:w="4815" w:type="dxa"/>
            <w:shd w:val="clear" w:color="auto" w:fill="D9D9D9"/>
            <w:vAlign w:val="center"/>
          </w:tcPr>
          <w:p w14:paraId="38FC63B6" w14:textId="5CE85273"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W</w:t>
            </w:r>
            <w:r w:rsidRPr="00245097">
              <w:rPr>
                <w:rFonts w:ascii="Arial" w:hAnsi="Arial" w:cs="Arial"/>
                <w:sz w:val="22"/>
                <w:szCs w:val="22"/>
              </w:rPr>
              <w:t xml:space="preserve">ynagrodzenie </w:t>
            </w:r>
            <w:r w:rsidRPr="00245097">
              <w:rPr>
                <w:rFonts w:ascii="Arial" w:hAnsi="Arial" w:cs="Arial"/>
                <w:b/>
                <w:sz w:val="22"/>
                <w:szCs w:val="22"/>
              </w:rPr>
              <w:t>netto</w:t>
            </w:r>
            <w:r w:rsidRPr="00245097">
              <w:rPr>
                <w:rFonts w:ascii="Arial" w:hAnsi="Arial" w:cs="Arial"/>
                <w:sz w:val="22"/>
                <w:szCs w:val="22"/>
              </w:rPr>
              <w:t xml:space="preserve"> za dostawę </w:t>
            </w:r>
            <w:r w:rsidR="004413B6">
              <w:rPr>
                <w:rFonts w:ascii="Arial" w:hAnsi="Arial" w:cs="Arial"/>
                <w:sz w:val="22"/>
                <w:szCs w:val="22"/>
              </w:rPr>
              <w:t>5.8</w:t>
            </w:r>
            <w:r w:rsidRPr="00E37E8E">
              <w:rPr>
                <w:rFonts w:ascii="Arial" w:hAnsi="Arial" w:cs="Arial"/>
                <w:sz w:val="22"/>
                <w:szCs w:val="22"/>
              </w:rPr>
              <w:t xml:space="preserve">00 ton kamienia wapiennego [PLN] </w:t>
            </w:r>
          </w:p>
        </w:tc>
        <w:tc>
          <w:tcPr>
            <w:tcW w:w="4247" w:type="dxa"/>
            <w:shd w:val="clear" w:color="auto" w:fill="auto"/>
            <w:vAlign w:val="center"/>
          </w:tcPr>
          <w:p w14:paraId="458A0533"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23863D44" w14:textId="77777777" w:rsidTr="0072694C">
        <w:tc>
          <w:tcPr>
            <w:tcW w:w="4815" w:type="dxa"/>
            <w:shd w:val="clear" w:color="auto" w:fill="D9D9D9"/>
            <w:vAlign w:val="center"/>
          </w:tcPr>
          <w:p w14:paraId="34CE6C27"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 xml:space="preserve">słownie </w:t>
            </w:r>
            <w:r w:rsidRPr="00E37E8E">
              <w:rPr>
                <w:rFonts w:ascii="Arial" w:hAnsi="Arial" w:cs="Arial"/>
                <w:b/>
                <w:sz w:val="22"/>
                <w:szCs w:val="22"/>
              </w:rPr>
              <w:t>netto</w:t>
            </w:r>
            <w:r w:rsidRPr="00E37E8E">
              <w:rPr>
                <w:rFonts w:ascii="Arial" w:hAnsi="Arial" w:cs="Arial"/>
                <w:sz w:val="22"/>
                <w:szCs w:val="22"/>
              </w:rPr>
              <w:t>:</w:t>
            </w:r>
          </w:p>
        </w:tc>
        <w:tc>
          <w:tcPr>
            <w:tcW w:w="4247" w:type="dxa"/>
            <w:shd w:val="clear" w:color="auto" w:fill="auto"/>
            <w:vAlign w:val="center"/>
          </w:tcPr>
          <w:p w14:paraId="6E17D654"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41E367A9" w14:textId="77777777" w:rsidTr="0072694C">
        <w:tc>
          <w:tcPr>
            <w:tcW w:w="4815" w:type="dxa"/>
            <w:shd w:val="clear" w:color="auto" w:fill="D9D9D9"/>
            <w:vAlign w:val="center"/>
          </w:tcPr>
          <w:p w14:paraId="6FE93124"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podatek VAT (…%)</w:t>
            </w:r>
          </w:p>
        </w:tc>
        <w:tc>
          <w:tcPr>
            <w:tcW w:w="4247" w:type="dxa"/>
            <w:shd w:val="clear" w:color="auto" w:fill="auto"/>
            <w:vAlign w:val="center"/>
          </w:tcPr>
          <w:p w14:paraId="600F314E" w14:textId="77777777" w:rsidR="00D74359" w:rsidRPr="00E37E8E" w:rsidRDefault="00D74359" w:rsidP="0072694C">
            <w:pPr>
              <w:autoSpaceDE w:val="0"/>
              <w:autoSpaceDN w:val="0"/>
              <w:spacing w:line="300" w:lineRule="auto"/>
              <w:jc w:val="center"/>
              <w:rPr>
                <w:rFonts w:ascii="Arial" w:hAnsi="Arial" w:cs="Arial"/>
                <w:sz w:val="22"/>
                <w:szCs w:val="22"/>
              </w:rPr>
            </w:pPr>
          </w:p>
        </w:tc>
      </w:tr>
      <w:tr w:rsidR="00D74359" w:rsidRPr="00245097" w14:paraId="07650417" w14:textId="77777777" w:rsidTr="0072694C">
        <w:tc>
          <w:tcPr>
            <w:tcW w:w="4815" w:type="dxa"/>
            <w:shd w:val="clear" w:color="auto" w:fill="D9D9D9"/>
            <w:vAlign w:val="center"/>
          </w:tcPr>
          <w:p w14:paraId="4C0C8E91" w14:textId="77777777" w:rsidR="00D74359" w:rsidRPr="00E37E8E" w:rsidRDefault="00D74359" w:rsidP="0072694C">
            <w:pPr>
              <w:autoSpaceDE w:val="0"/>
              <w:autoSpaceDN w:val="0"/>
              <w:spacing w:line="300" w:lineRule="auto"/>
              <w:jc w:val="both"/>
              <w:rPr>
                <w:rFonts w:ascii="Arial" w:hAnsi="Arial" w:cs="Arial"/>
                <w:sz w:val="22"/>
                <w:szCs w:val="22"/>
              </w:rPr>
            </w:pPr>
            <w:r w:rsidRPr="00E37E8E">
              <w:rPr>
                <w:rFonts w:ascii="Arial" w:hAnsi="Arial" w:cs="Arial"/>
                <w:sz w:val="22"/>
                <w:szCs w:val="22"/>
              </w:rPr>
              <w:t>Słownie VAT:</w:t>
            </w:r>
          </w:p>
        </w:tc>
        <w:tc>
          <w:tcPr>
            <w:tcW w:w="4247" w:type="dxa"/>
            <w:shd w:val="clear" w:color="auto" w:fill="auto"/>
            <w:vAlign w:val="center"/>
          </w:tcPr>
          <w:p w14:paraId="18C63828" w14:textId="77777777" w:rsidR="00D74359" w:rsidRPr="00E37E8E" w:rsidRDefault="00D74359" w:rsidP="0072694C">
            <w:pPr>
              <w:autoSpaceDE w:val="0"/>
              <w:autoSpaceDN w:val="0"/>
              <w:spacing w:line="300" w:lineRule="auto"/>
              <w:jc w:val="center"/>
              <w:rPr>
                <w:rFonts w:ascii="Arial" w:hAnsi="Arial" w:cs="Arial"/>
                <w:sz w:val="22"/>
                <w:szCs w:val="22"/>
              </w:rPr>
            </w:pPr>
          </w:p>
        </w:tc>
      </w:tr>
    </w:tbl>
    <w:p w14:paraId="495AAA9D" w14:textId="77777777" w:rsidR="00D74359" w:rsidRPr="00E37E8E" w:rsidRDefault="00D74359" w:rsidP="00D74359">
      <w:pPr>
        <w:pStyle w:val="Akapitzlist"/>
        <w:spacing w:line="304" w:lineRule="exact"/>
        <w:ind w:left="360"/>
        <w:contextualSpacing/>
        <w:jc w:val="both"/>
        <w:rPr>
          <w:rFonts w:ascii="Arial" w:hAnsi="Arial" w:cs="Arial"/>
          <w:sz w:val="22"/>
          <w:szCs w:val="22"/>
        </w:rPr>
      </w:pPr>
    </w:p>
    <w:tbl>
      <w:tblPr>
        <w:tblW w:w="9214" w:type="dxa"/>
        <w:tblInd w:w="-147" w:type="dxa"/>
        <w:tblCellMar>
          <w:left w:w="70" w:type="dxa"/>
          <w:right w:w="70" w:type="dxa"/>
        </w:tblCellMar>
        <w:tblLook w:val="04A0" w:firstRow="1" w:lastRow="0" w:firstColumn="1" w:lastColumn="0" w:noHBand="0" w:noVBand="1"/>
      </w:tblPr>
      <w:tblGrid>
        <w:gridCol w:w="160"/>
        <w:gridCol w:w="493"/>
        <w:gridCol w:w="2376"/>
        <w:gridCol w:w="2668"/>
        <w:gridCol w:w="3517"/>
      </w:tblGrid>
      <w:tr w:rsidR="00D74359" w:rsidRPr="0064530E" w14:paraId="4C7A40A5" w14:textId="77777777" w:rsidTr="0072694C">
        <w:trPr>
          <w:trHeight w:val="1263"/>
        </w:trPr>
        <w:tc>
          <w:tcPr>
            <w:tcW w:w="160" w:type="dxa"/>
            <w:tcBorders>
              <w:top w:val="nil"/>
              <w:left w:val="nil"/>
              <w:bottom w:val="nil"/>
              <w:right w:val="single" w:sz="4" w:space="0" w:color="auto"/>
            </w:tcBorders>
            <w:shd w:val="clear" w:color="auto" w:fill="auto"/>
            <w:noWrap/>
            <w:vAlign w:val="bottom"/>
            <w:hideMark/>
          </w:tcPr>
          <w:p w14:paraId="36503515" w14:textId="77777777" w:rsidR="00D74359" w:rsidRPr="0064530E" w:rsidRDefault="00D74359" w:rsidP="0072694C">
            <w:pPr>
              <w:ind w:left="-217"/>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13D9F" w14:textId="77777777" w:rsidR="00D74359" w:rsidRPr="00D30D87" w:rsidRDefault="00D74359" w:rsidP="0072694C">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5D22E" w14:textId="77777777" w:rsidR="00D74359" w:rsidRPr="00D30D87" w:rsidRDefault="00D74359" w:rsidP="0072694C">
            <w:pPr>
              <w:jc w:val="center"/>
              <w:rPr>
                <w:rFonts w:ascii="Calibri" w:eastAsia="Times New Roman" w:hAnsi="Calibri"/>
                <w:b/>
                <w:bCs/>
                <w:color w:val="000000"/>
                <w:sz w:val="20"/>
                <w:szCs w:val="20"/>
              </w:rPr>
            </w:pPr>
            <w:r w:rsidRPr="00D30D87">
              <w:rPr>
                <w:rFonts w:ascii="Calibri" w:eastAsia="Times New Roman" w:hAnsi="Calibri"/>
                <w:b/>
                <w:bCs/>
                <w:color w:val="000000"/>
                <w:sz w:val="20"/>
                <w:szCs w:val="20"/>
              </w:rPr>
              <w:t>Parametr</w:t>
            </w:r>
          </w:p>
        </w:tc>
        <w:tc>
          <w:tcPr>
            <w:tcW w:w="2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0B3F" w14:textId="4E32EC22" w:rsidR="00D74359" w:rsidRPr="00D30D87" w:rsidRDefault="00D74359" w:rsidP="0072694C">
            <w:pPr>
              <w:jc w:val="center"/>
              <w:rPr>
                <w:rFonts w:ascii="Calibri" w:eastAsia="Times New Roman" w:hAnsi="Calibri"/>
                <w:b/>
                <w:bCs/>
                <w:color w:val="000000"/>
                <w:sz w:val="20"/>
                <w:szCs w:val="20"/>
              </w:rPr>
            </w:pPr>
            <w:r>
              <w:rPr>
                <w:rFonts w:ascii="Calibri" w:eastAsia="Times New Roman" w:hAnsi="Calibri"/>
                <w:b/>
                <w:bCs/>
                <w:color w:val="000000"/>
                <w:sz w:val="20"/>
                <w:szCs w:val="20"/>
              </w:rPr>
              <w:t>Wymogi stawiane przez Zamawiającego</w:t>
            </w:r>
            <w:r w:rsidRPr="00D30D87">
              <w:rPr>
                <w:rFonts w:ascii="Calibri" w:eastAsia="Times New Roman" w:hAnsi="Calibri"/>
                <w:b/>
                <w:bCs/>
                <w:color w:val="000000"/>
                <w:sz w:val="20"/>
                <w:szCs w:val="20"/>
              </w:rPr>
              <w:t xml:space="preserve"> dla każdej </w:t>
            </w:r>
            <w:r>
              <w:rPr>
                <w:rFonts w:ascii="Calibri" w:eastAsia="Times New Roman" w:hAnsi="Calibri"/>
                <w:b/>
                <w:bCs/>
                <w:color w:val="000000"/>
                <w:sz w:val="20"/>
                <w:szCs w:val="20"/>
              </w:rPr>
              <w:t>dostawy k</w:t>
            </w:r>
            <w:r w:rsidR="004335D2">
              <w:rPr>
                <w:rFonts w:ascii="Calibri" w:eastAsia="Times New Roman" w:hAnsi="Calibri"/>
                <w:b/>
                <w:bCs/>
                <w:color w:val="000000"/>
                <w:sz w:val="20"/>
                <w:szCs w:val="20"/>
              </w:rPr>
              <w:t>amienia wapiennego dla Pakietu C</w:t>
            </w:r>
          </w:p>
        </w:tc>
        <w:tc>
          <w:tcPr>
            <w:tcW w:w="3517" w:type="dxa"/>
            <w:tcBorders>
              <w:top w:val="single" w:sz="4" w:space="0" w:color="auto"/>
              <w:left w:val="single" w:sz="4" w:space="0" w:color="auto"/>
              <w:bottom w:val="single" w:sz="4" w:space="0" w:color="auto"/>
              <w:right w:val="single" w:sz="4" w:space="0" w:color="auto"/>
            </w:tcBorders>
          </w:tcPr>
          <w:p w14:paraId="4C75563D" w14:textId="77777777" w:rsidR="00D74359" w:rsidRPr="0064530E" w:rsidRDefault="00D74359" w:rsidP="0072694C">
            <w:pPr>
              <w:jc w:val="center"/>
              <w:rPr>
                <w:rFonts w:ascii="Calibri" w:eastAsia="Times New Roman" w:hAnsi="Calibri"/>
                <w:b/>
                <w:bCs/>
                <w:color w:val="000000"/>
                <w:sz w:val="16"/>
                <w:szCs w:val="16"/>
              </w:rPr>
            </w:pPr>
            <w:r w:rsidRPr="00D30D87">
              <w:rPr>
                <w:rFonts w:ascii="Calibri" w:eastAsia="Times New Roman" w:hAnsi="Calibri"/>
                <w:b/>
                <w:bCs/>
                <w:color w:val="000000"/>
                <w:sz w:val="20"/>
                <w:szCs w:val="20"/>
              </w:rPr>
              <w:t>Oświadczenie Wykonawcy w zakresie gwarancji spełnienia parametrów</w:t>
            </w:r>
            <w:r>
              <w:rPr>
                <w:rFonts w:ascii="Calibri" w:eastAsia="Times New Roman" w:hAnsi="Calibri"/>
                <w:b/>
                <w:bCs/>
                <w:color w:val="000000"/>
                <w:sz w:val="20"/>
                <w:szCs w:val="20"/>
              </w:rPr>
              <w:t xml:space="preserve"> (należy wpisać wielkość, potwierdzającą spełnienie wymaganych parametrów)</w:t>
            </w:r>
          </w:p>
        </w:tc>
      </w:tr>
      <w:tr w:rsidR="004413B6" w:rsidRPr="0064530E" w14:paraId="6F896DD2" w14:textId="77777777" w:rsidTr="00441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auto"/>
            <w:noWrap/>
            <w:vAlign w:val="bottom"/>
            <w:hideMark/>
          </w:tcPr>
          <w:p w14:paraId="090ED5A8"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9274E19"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1.</w:t>
            </w:r>
          </w:p>
        </w:tc>
        <w:tc>
          <w:tcPr>
            <w:tcW w:w="2376" w:type="dxa"/>
            <w:tcBorders>
              <w:top w:val="nil"/>
              <w:left w:val="nil"/>
              <w:bottom w:val="single" w:sz="8" w:space="0" w:color="auto"/>
              <w:right w:val="single" w:sz="8" w:space="0" w:color="auto"/>
            </w:tcBorders>
            <w:shd w:val="clear" w:color="000000" w:fill="FFFF00"/>
            <w:vAlign w:val="center"/>
            <w:hideMark/>
          </w:tcPr>
          <w:p w14:paraId="13EBD42D" w14:textId="1E58295F"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CaCO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000000" w:fill="FFFF00"/>
            <w:vAlign w:val="center"/>
            <w:hideMark/>
          </w:tcPr>
          <w:p w14:paraId="59377393" w14:textId="613AE9C3"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min 96,0%</w:t>
            </w:r>
          </w:p>
        </w:tc>
        <w:tc>
          <w:tcPr>
            <w:tcW w:w="3517" w:type="dxa"/>
            <w:tcBorders>
              <w:top w:val="single" w:sz="4" w:space="0" w:color="auto"/>
              <w:left w:val="single" w:sz="4" w:space="0" w:color="auto"/>
              <w:bottom w:val="single" w:sz="4" w:space="0" w:color="auto"/>
              <w:right w:val="single" w:sz="4" w:space="0" w:color="auto"/>
            </w:tcBorders>
          </w:tcPr>
          <w:p w14:paraId="3F59B534" w14:textId="77777777" w:rsidR="004413B6" w:rsidRPr="0064530E" w:rsidRDefault="004413B6" w:rsidP="004413B6">
            <w:pPr>
              <w:jc w:val="center"/>
              <w:rPr>
                <w:rFonts w:ascii="Calibri" w:eastAsia="Times New Roman" w:hAnsi="Calibri"/>
                <w:color w:val="000000"/>
                <w:sz w:val="16"/>
                <w:szCs w:val="16"/>
              </w:rPr>
            </w:pPr>
          </w:p>
        </w:tc>
      </w:tr>
      <w:tr w:rsidR="004413B6" w:rsidRPr="0064530E" w14:paraId="679C7AB5" w14:textId="77777777" w:rsidTr="0072694C">
        <w:trPr>
          <w:trHeight w:val="576"/>
        </w:trPr>
        <w:tc>
          <w:tcPr>
            <w:tcW w:w="160" w:type="dxa"/>
            <w:tcBorders>
              <w:top w:val="nil"/>
              <w:left w:val="nil"/>
              <w:bottom w:val="nil"/>
              <w:right w:val="single" w:sz="4" w:space="0" w:color="auto"/>
            </w:tcBorders>
            <w:shd w:val="clear" w:color="auto" w:fill="auto"/>
            <w:noWrap/>
            <w:vAlign w:val="bottom"/>
            <w:hideMark/>
          </w:tcPr>
          <w:p w14:paraId="0646FAA4"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A280A"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2.</w:t>
            </w:r>
          </w:p>
        </w:tc>
        <w:tc>
          <w:tcPr>
            <w:tcW w:w="2376" w:type="dxa"/>
            <w:tcBorders>
              <w:top w:val="nil"/>
              <w:left w:val="nil"/>
              <w:bottom w:val="single" w:sz="8" w:space="0" w:color="auto"/>
              <w:right w:val="single" w:sz="8" w:space="0" w:color="auto"/>
            </w:tcBorders>
            <w:shd w:val="clear" w:color="auto" w:fill="auto"/>
            <w:vAlign w:val="center"/>
            <w:hideMark/>
          </w:tcPr>
          <w:p w14:paraId="5CAEE5E4" w14:textId="6232D780"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MgCO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auto" w:fill="auto"/>
            <w:vAlign w:val="center"/>
            <w:hideMark/>
          </w:tcPr>
          <w:p w14:paraId="3CB64926" w14:textId="665B491F"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&lt; 2,0%</w:t>
            </w:r>
          </w:p>
        </w:tc>
        <w:tc>
          <w:tcPr>
            <w:tcW w:w="3517" w:type="dxa"/>
            <w:tcBorders>
              <w:top w:val="single" w:sz="4" w:space="0" w:color="auto"/>
              <w:left w:val="single" w:sz="4" w:space="0" w:color="auto"/>
              <w:bottom w:val="single" w:sz="4" w:space="0" w:color="auto"/>
              <w:right w:val="single" w:sz="4" w:space="0" w:color="auto"/>
            </w:tcBorders>
          </w:tcPr>
          <w:p w14:paraId="3821112B" w14:textId="77777777" w:rsidR="004413B6" w:rsidRPr="0064530E" w:rsidRDefault="004413B6" w:rsidP="004413B6">
            <w:pPr>
              <w:jc w:val="center"/>
              <w:rPr>
                <w:rFonts w:ascii="Calibri" w:eastAsia="Times New Roman" w:hAnsi="Calibri"/>
                <w:color w:val="000000"/>
                <w:sz w:val="16"/>
                <w:szCs w:val="16"/>
              </w:rPr>
            </w:pPr>
          </w:p>
        </w:tc>
      </w:tr>
      <w:tr w:rsidR="004413B6" w:rsidRPr="0064530E" w14:paraId="7903809A" w14:textId="77777777" w:rsidTr="0072694C">
        <w:trPr>
          <w:trHeight w:val="576"/>
        </w:trPr>
        <w:tc>
          <w:tcPr>
            <w:tcW w:w="160" w:type="dxa"/>
            <w:tcBorders>
              <w:top w:val="nil"/>
              <w:left w:val="nil"/>
              <w:bottom w:val="nil"/>
              <w:right w:val="single" w:sz="4" w:space="0" w:color="auto"/>
            </w:tcBorders>
            <w:shd w:val="clear" w:color="auto" w:fill="auto"/>
            <w:noWrap/>
            <w:vAlign w:val="bottom"/>
            <w:hideMark/>
          </w:tcPr>
          <w:p w14:paraId="791C54A8"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8A83E"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3.</w:t>
            </w:r>
          </w:p>
        </w:tc>
        <w:tc>
          <w:tcPr>
            <w:tcW w:w="2376" w:type="dxa"/>
            <w:tcBorders>
              <w:top w:val="nil"/>
              <w:left w:val="nil"/>
              <w:bottom w:val="single" w:sz="8" w:space="0" w:color="auto"/>
              <w:right w:val="single" w:sz="8" w:space="0" w:color="auto"/>
            </w:tcBorders>
            <w:shd w:val="clear" w:color="auto" w:fill="auto"/>
            <w:vAlign w:val="center"/>
            <w:hideMark/>
          </w:tcPr>
          <w:p w14:paraId="4E8B2C10" w14:textId="71D39511"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S i O</w:t>
            </w:r>
            <w:r w:rsidRPr="006406D6">
              <w:rPr>
                <w:rFonts w:ascii="Calibri" w:eastAsia="Times New Roman" w:hAnsi="Calibri"/>
                <w:color w:val="000000"/>
                <w:sz w:val="20"/>
                <w:szCs w:val="20"/>
                <w:vertAlign w:val="subscript"/>
              </w:rPr>
              <w:t>2</w:t>
            </w:r>
          </w:p>
        </w:tc>
        <w:tc>
          <w:tcPr>
            <w:tcW w:w="2668" w:type="dxa"/>
            <w:tcBorders>
              <w:top w:val="nil"/>
              <w:left w:val="nil"/>
              <w:bottom w:val="single" w:sz="8" w:space="0" w:color="auto"/>
              <w:right w:val="single" w:sz="8" w:space="0" w:color="auto"/>
            </w:tcBorders>
            <w:shd w:val="clear" w:color="auto" w:fill="auto"/>
            <w:vAlign w:val="center"/>
            <w:hideMark/>
          </w:tcPr>
          <w:p w14:paraId="4C263DF9" w14:textId="434FE5B0"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&lt; 2,8%</w:t>
            </w:r>
          </w:p>
        </w:tc>
        <w:tc>
          <w:tcPr>
            <w:tcW w:w="3517" w:type="dxa"/>
            <w:tcBorders>
              <w:top w:val="single" w:sz="4" w:space="0" w:color="auto"/>
              <w:left w:val="single" w:sz="4" w:space="0" w:color="auto"/>
              <w:bottom w:val="single" w:sz="4" w:space="0" w:color="auto"/>
              <w:right w:val="single" w:sz="4" w:space="0" w:color="auto"/>
            </w:tcBorders>
          </w:tcPr>
          <w:p w14:paraId="72246354" w14:textId="77777777" w:rsidR="004413B6" w:rsidRPr="0064530E" w:rsidRDefault="004413B6" w:rsidP="004413B6">
            <w:pPr>
              <w:jc w:val="center"/>
              <w:rPr>
                <w:rFonts w:ascii="Calibri" w:eastAsia="Times New Roman" w:hAnsi="Calibri"/>
                <w:color w:val="000000"/>
                <w:sz w:val="16"/>
                <w:szCs w:val="16"/>
              </w:rPr>
            </w:pPr>
          </w:p>
        </w:tc>
      </w:tr>
      <w:tr w:rsidR="004413B6" w:rsidRPr="0064530E" w14:paraId="60E7AF55" w14:textId="77777777" w:rsidTr="0072694C">
        <w:trPr>
          <w:trHeight w:val="576"/>
        </w:trPr>
        <w:tc>
          <w:tcPr>
            <w:tcW w:w="160" w:type="dxa"/>
            <w:tcBorders>
              <w:top w:val="nil"/>
              <w:left w:val="nil"/>
              <w:bottom w:val="nil"/>
              <w:right w:val="single" w:sz="4" w:space="0" w:color="auto"/>
            </w:tcBorders>
            <w:shd w:val="clear" w:color="auto" w:fill="auto"/>
            <w:noWrap/>
            <w:vAlign w:val="bottom"/>
            <w:hideMark/>
          </w:tcPr>
          <w:p w14:paraId="16699427"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5478D"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4.</w:t>
            </w:r>
          </w:p>
        </w:tc>
        <w:tc>
          <w:tcPr>
            <w:tcW w:w="2376" w:type="dxa"/>
            <w:tcBorders>
              <w:top w:val="nil"/>
              <w:left w:val="nil"/>
              <w:bottom w:val="single" w:sz="8" w:space="0" w:color="auto"/>
              <w:right w:val="single" w:sz="8" w:space="0" w:color="auto"/>
            </w:tcBorders>
            <w:shd w:val="clear" w:color="auto" w:fill="auto"/>
            <w:vAlign w:val="center"/>
            <w:hideMark/>
          </w:tcPr>
          <w:p w14:paraId="2776CC95" w14:textId="72256C4A"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Fe</w:t>
            </w:r>
            <w:r w:rsidRPr="006406D6">
              <w:rPr>
                <w:rFonts w:ascii="Calibri" w:eastAsia="Times New Roman" w:hAnsi="Calibri"/>
                <w:color w:val="000000"/>
                <w:sz w:val="20"/>
                <w:szCs w:val="20"/>
                <w:vertAlign w:val="subscript"/>
              </w:rPr>
              <w:t>2</w:t>
            </w:r>
            <w:r w:rsidRPr="006406D6">
              <w:rPr>
                <w:rFonts w:ascii="Calibri" w:eastAsia="Times New Roman" w:hAnsi="Calibri"/>
                <w:color w:val="000000"/>
                <w:sz w:val="20"/>
                <w:szCs w:val="20"/>
              </w:rPr>
              <w:t>O</w:t>
            </w:r>
            <w:r w:rsidRPr="006406D6">
              <w:rPr>
                <w:rFonts w:ascii="Calibri" w:eastAsia="Times New Roman" w:hAnsi="Calibri"/>
                <w:color w:val="000000"/>
                <w:sz w:val="20"/>
                <w:szCs w:val="20"/>
                <w:vertAlign w:val="subscript"/>
              </w:rPr>
              <w:t>3</w:t>
            </w:r>
          </w:p>
        </w:tc>
        <w:tc>
          <w:tcPr>
            <w:tcW w:w="2668" w:type="dxa"/>
            <w:tcBorders>
              <w:top w:val="nil"/>
              <w:left w:val="nil"/>
              <w:bottom w:val="single" w:sz="8" w:space="0" w:color="auto"/>
              <w:right w:val="single" w:sz="8" w:space="0" w:color="auto"/>
            </w:tcBorders>
            <w:shd w:val="clear" w:color="auto" w:fill="auto"/>
            <w:vAlign w:val="center"/>
            <w:hideMark/>
          </w:tcPr>
          <w:p w14:paraId="13933A63" w14:textId="78A9C89F"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&lt; 0,35%</w:t>
            </w:r>
          </w:p>
        </w:tc>
        <w:tc>
          <w:tcPr>
            <w:tcW w:w="3517" w:type="dxa"/>
            <w:tcBorders>
              <w:top w:val="single" w:sz="4" w:space="0" w:color="auto"/>
              <w:left w:val="single" w:sz="4" w:space="0" w:color="auto"/>
              <w:bottom w:val="single" w:sz="4" w:space="0" w:color="auto"/>
              <w:right w:val="single" w:sz="4" w:space="0" w:color="auto"/>
            </w:tcBorders>
          </w:tcPr>
          <w:p w14:paraId="12339BAB" w14:textId="77777777" w:rsidR="004413B6" w:rsidRPr="0064530E" w:rsidRDefault="004413B6" w:rsidP="004413B6">
            <w:pPr>
              <w:jc w:val="center"/>
              <w:rPr>
                <w:rFonts w:ascii="Calibri" w:eastAsia="Times New Roman" w:hAnsi="Calibri"/>
                <w:color w:val="000000"/>
                <w:sz w:val="16"/>
                <w:szCs w:val="16"/>
              </w:rPr>
            </w:pPr>
          </w:p>
        </w:tc>
      </w:tr>
      <w:tr w:rsidR="004413B6" w:rsidRPr="0064530E" w14:paraId="545FA73A" w14:textId="77777777" w:rsidTr="00441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92D050"/>
            <w:noWrap/>
            <w:vAlign w:val="bottom"/>
            <w:hideMark/>
          </w:tcPr>
          <w:p w14:paraId="333E4345"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A77D6A"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5.</w:t>
            </w:r>
          </w:p>
        </w:tc>
        <w:tc>
          <w:tcPr>
            <w:tcW w:w="2376" w:type="dxa"/>
            <w:tcBorders>
              <w:top w:val="nil"/>
              <w:left w:val="nil"/>
              <w:bottom w:val="single" w:sz="8" w:space="0" w:color="auto"/>
              <w:right w:val="single" w:sz="8" w:space="0" w:color="auto"/>
            </w:tcBorders>
            <w:shd w:val="clear" w:color="000000" w:fill="FFFF00"/>
            <w:vAlign w:val="center"/>
            <w:hideMark/>
          </w:tcPr>
          <w:p w14:paraId="12833310" w14:textId="591C12F7"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zawartość wilgoci</w:t>
            </w:r>
          </w:p>
        </w:tc>
        <w:tc>
          <w:tcPr>
            <w:tcW w:w="2668" w:type="dxa"/>
            <w:tcBorders>
              <w:top w:val="nil"/>
              <w:left w:val="nil"/>
              <w:bottom w:val="single" w:sz="8" w:space="0" w:color="auto"/>
              <w:right w:val="single" w:sz="8" w:space="0" w:color="auto"/>
            </w:tcBorders>
            <w:shd w:val="clear" w:color="000000" w:fill="FFFF00"/>
            <w:vAlign w:val="center"/>
            <w:hideMark/>
          </w:tcPr>
          <w:p w14:paraId="4E4AA17D" w14:textId="3B9892F6"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&lt; 6,0%</w:t>
            </w:r>
          </w:p>
        </w:tc>
        <w:tc>
          <w:tcPr>
            <w:tcW w:w="3517" w:type="dxa"/>
            <w:tcBorders>
              <w:top w:val="single" w:sz="4" w:space="0" w:color="auto"/>
              <w:left w:val="single" w:sz="4" w:space="0" w:color="auto"/>
              <w:bottom w:val="single" w:sz="4" w:space="0" w:color="auto"/>
              <w:right w:val="single" w:sz="4" w:space="0" w:color="auto"/>
            </w:tcBorders>
          </w:tcPr>
          <w:p w14:paraId="2022067D" w14:textId="77777777" w:rsidR="004413B6" w:rsidRPr="0064530E" w:rsidRDefault="004413B6" w:rsidP="004413B6">
            <w:pPr>
              <w:jc w:val="center"/>
              <w:rPr>
                <w:rFonts w:ascii="Calibri" w:eastAsia="Times New Roman" w:hAnsi="Calibri"/>
                <w:color w:val="000000"/>
                <w:sz w:val="16"/>
                <w:szCs w:val="16"/>
              </w:rPr>
            </w:pPr>
          </w:p>
        </w:tc>
      </w:tr>
      <w:tr w:rsidR="004413B6" w:rsidRPr="0064530E" w14:paraId="5B0CAFEE" w14:textId="77777777" w:rsidTr="0072694C">
        <w:trPr>
          <w:trHeight w:val="576"/>
        </w:trPr>
        <w:tc>
          <w:tcPr>
            <w:tcW w:w="160" w:type="dxa"/>
            <w:tcBorders>
              <w:top w:val="nil"/>
              <w:left w:val="nil"/>
              <w:bottom w:val="nil"/>
              <w:right w:val="single" w:sz="4" w:space="0" w:color="auto"/>
            </w:tcBorders>
            <w:shd w:val="clear" w:color="auto" w:fill="auto"/>
            <w:noWrap/>
            <w:vAlign w:val="bottom"/>
            <w:hideMark/>
          </w:tcPr>
          <w:p w14:paraId="749F3049"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C6705"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6.</w:t>
            </w:r>
          </w:p>
        </w:tc>
        <w:tc>
          <w:tcPr>
            <w:tcW w:w="2376" w:type="dxa"/>
            <w:tcBorders>
              <w:top w:val="nil"/>
              <w:left w:val="nil"/>
              <w:bottom w:val="single" w:sz="8" w:space="0" w:color="auto"/>
              <w:right w:val="single" w:sz="8" w:space="0" w:color="auto"/>
            </w:tcBorders>
            <w:shd w:val="clear" w:color="auto" w:fill="auto"/>
            <w:vAlign w:val="center"/>
            <w:hideMark/>
          </w:tcPr>
          <w:p w14:paraId="68D8E017" w14:textId="014DFE9F"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Granulacja</w:t>
            </w:r>
          </w:p>
        </w:tc>
        <w:tc>
          <w:tcPr>
            <w:tcW w:w="2668" w:type="dxa"/>
            <w:tcBorders>
              <w:top w:val="nil"/>
              <w:left w:val="nil"/>
              <w:bottom w:val="single" w:sz="8" w:space="0" w:color="auto"/>
              <w:right w:val="single" w:sz="8" w:space="0" w:color="auto"/>
            </w:tcBorders>
            <w:shd w:val="clear" w:color="auto" w:fill="auto"/>
            <w:vAlign w:val="center"/>
            <w:hideMark/>
          </w:tcPr>
          <w:p w14:paraId="6319B1D0" w14:textId="3B0AF29B" w:rsidR="004413B6" w:rsidRPr="00D30D87" w:rsidRDefault="004413B6" w:rsidP="004413B6">
            <w:pPr>
              <w:jc w:val="center"/>
              <w:rPr>
                <w:rFonts w:ascii="Calibri" w:eastAsia="Times New Roman" w:hAnsi="Calibri"/>
                <w:color w:val="000000"/>
                <w:sz w:val="20"/>
                <w:szCs w:val="20"/>
              </w:rPr>
            </w:pPr>
            <w:r>
              <w:rPr>
                <w:rFonts w:ascii="Calibri" w:eastAsia="Times New Roman" w:hAnsi="Calibri"/>
                <w:color w:val="000000"/>
                <w:sz w:val="20"/>
                <w:szCs w:val="20"/>
              </w:rPr>
              <w:t>4</w:t>
            </w:r>
            <w:r w:rsidRPr="006406D6">
              <w:rPr>
                <w:rFonts w:ascii="Calibri" w:eastAsia="Times New Roman" w:hAnsi="Calibri"/>
                <w:color w:val="000000"/>
                <w:sz w:val="20"/>
                <w:szCs w:val="20"/>
              </w:rPr>
              <w:t xml:space="preserve"> ÷ </w:t>
            </w:r>
            <w:r>
              <w:rPr>
                <w:rFonts w:ascii="Calibri" w:eastAsia="Times New Roman" w:hAnsi="Calibri"/>
                <w:color w:val="000000"/>
                <w:sz w:val="20"/>
                <w:szCs w:val="20"/>
              </w:rPr>
              <w:t>16</w:t>
            </w:r>
            <w:r w:rsidRPr="006406D6">
              <w:rPr>
                <w:rFonts w:ascii="Calibri" w:eastAsia="Times New Roman" w:hAnsi="Calibri"/>
                <w:color w:val="000000"/>
                <w:sz w:val="20"/>
                <w:szCs w:val="20"/>
              </w:rPr>
              <w:t xml:space="preserve"> mm</w:t>
            </w:r>
          </w:p>
        </w:tc>
        <w:tc>
          <w:tcPr>
            <w:tcW w:w="3517" w:type="dxa"/>
            <w:tcBorders>
              <w:top w:val="single" w:sz="4" w:space="0" w:color="auto"/>
              <w:left w:val="single" w:sz="4" w:space="0" w:color="auto"/>
              <w:bottom w:val="single" w:sz="4" w:space="0" w:color="auto"/>
              <w:right w:val="single" w:sz="4" w:space="0" w:color="auto"/>
            </w:tcBorders>
          </w:tcPr>
          <w:p w14:paraId="6BC76222" w14:textId="77777777" w:rsidR="004413B6" w:rsidRPr="0064530E" w:rsidRDefault="004413B6" w:rsidP="004413B6">
            <w:pPr>
              <w:jc w:val="center"/>
              <w:rPr>
                <w:rFonts w:ascii="Calibri" w:eastAsia="Times New Roman" w:hAnsi="Calibri"/>
                <w:color w:val="000000"/>
                <w:sz w:val="16"/>
                <w:szCs w:val="16"/>
              </w:rPr>
            </w:pPr>
          </w:p>
        </w:tc>
      </w:tr>
      <w:tr w:rsidR="004413B6" w:rsidRPr="0064530E" w14:paraId="791392B4" w14:textId="77777777" w:rsidTr="00441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0" w:type="dxa"/>
            <w:tcBorders>
              <w:top w:val="nil"/>
              <w:left w:val="nil"/>
              <w:bottom w:val="nil"/>
              <w:right w:val="single" w:sz="4" w:space="0" w:color="auto"/>
            </w:tcBorders>
            <w:shd w:val="clear" w:color="auto" w:fill="auto"/>
            <w:noWrap/>
            <w:vAlign w:val="bottom"/>
            <w:hideMark/>
          </w:tcPr>
          <w:p w14:paraId="10C627CA" w14:textId="77777777" w:rsidR="004413B6" w:rsidRPr="0064530E" w:rsidRDefault="004413B6" w:rsidP="004413B6">
            <w:pP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F11A32" w14:textId="77777777" w:rsidR="004413B6" w:rsidRPr="00D30D87" w:rsidRDefault="004413B6" w:rsidP="004413B6">
            <w:pPr>
              <w:jc w:val="center"/>
              <w:rPr>
                <w:rFonts w:ascii="Calibri" w:eastAsia="Times New Roman" w:hAnsi="Calibri"/>
                <w:color w:val="000000"/>
                <w:sz w:val="20"/>
                <w:szCs w:val="20"/>
              </w:rPr>
            </w:pPr>
            <w:r w:rsidRPr="00D30D87">
              <w:rPr>
                <w:rFonts w:ascii="Calibri" w:eastAsia="Times New Roman" w:hAnsi="Calibri"/>
                <w:color w:val="000000"/>
                <w:sz w:val="20"/>
                <w:szCs w:val="20"/>
              </w:rPr>
              <w:t>7.</w:t>
            </w:r>
          </w:p>
        </w:tc>
        <w:tc>
          <w:tcPr>
            <w:tcW w:w="2376" w:type="dxa"/>
            <w:tcBorders>
              <w:top w:val="nil"/>
              <w:left w:val="nil"/>
              <w:bottom w:val="single" w:sz="8" w:space="0" w:color="auto"/>
              <w:right w:val="single" w:sz="8" w:space="0" w:color="auto"/>
            </w:tcBorders>
            <w:shd w:val="clear" w:color="000000" w:fill="FFFF00"/>
            <w:vAlign w:val="center"/>
            <w:hideMark/>
          </w:tcPr>
          <w:p w14:paraId="6886B146" w14:textId="7EA92008"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Podziarno</w:t>
            </w:r>
          </w:p>
        </w:tc>
        <w:tc>
          <w:tcPr>
            <w:tcW w:w="2668" w:type="dxa"/>
            <w:tcBorders>
              <w:top w:val="nil"/>
              <w:left w:val="nil"/>
              <w:bottom w:val="single" w:sz="8" w:space="0" w:color="auto"/>
              <w:right w:val="single" w:sz="8" w:space="0" w:color="auto"/>
            </w:tcBorders>
            <w:shd w:val="clear" w:color="000000" w:fill="FFFF00"/>
            <w:vAlign w:val="center"/>
            <w:hideMark/>
          </w:tcPr>
          <w:p w14:paraId="124BC4B7" w14:textId="4FF7AE85" w:rsidR="004413B6" w:rsidRPr="00D30D87" w:rsidRDefault="004413B6" w:rsidP="004413B6">
            <w:pPr>
              <w:jc w:val="center"/>
              <w:rPr>
                <w:rFonts w:ascii="Calibri" w:eastAsia="Times New Roman" w:hAnsi="Calibri"/>
                <w:color w:val="000000"/>
                <w:sz w:val="20"/>
                <w:szCs w:val="20"/>
              </w:rPr>
            </w:pPr>
            <w:r w:rsidRPr="006406D6">
              <w:rPr>
                <w:rFonts w:ascii="Calibri" w:eastAsia="Times New Roman" w:hAnsi="Calibri"/>
                <w:color w:val="000000"/>
                <w:sz w:val="20"/>
                <w:szCs w:val="20"/>
              </w:rPr>
              <w:t>&lt; 5 %</w:t>
            </w:r>
          </w:p>
        </w:tc>
        <w:tc>
          <w:tcPr>
            <w:tcW w:w="3517" w:type="dxa"/>
            <w:tcBorders>
              <w:top w:val="single" w:sz="4" w:space="0" w:color="auto"/>
              <w:left w:val="single" w:sz="4" w:space="0" w:color="auto"/>
              <w:bottom w:val="single" w:sz="4" w:space="0" w:color="auto"/>
              <w:right w:val="single" w:sz="4" w:space="0" w:color="auto"/>
            </w:tcBorders>
          </w:tcPr>
          <w:p w14:paraId="7FC664BD" w14:textId="77777777" w:rsidR="004413B6" w:rsidRPr="0064530E" w:rsidRDefault="004413B6" w:rsidP="004413B6">
            <w:pPr>
              <w:jc w:val="center"/>
              <w:rPr>
                <w:rFonts w:ascii="Calibri" w:eastAsia="Times New Roman" w:hAnsi="Calibri"/>
                <w:color w:val="000000"/>
                <w:sz w:val="16"/>
                <w:szCs w:val="16"/>
              </w:rPr>
            </w:pPr>
          </w:p>
        </w:tc>
      </w:tr>
    </w:tbl>
    <w:p w14:paraId="5635801A" w14:textId="0670C36B" w:rsidR="00F9451D" w:rsidRDefault="00F9451D" w:rsidP="00E37E8E">
      <w:pPr>
        <w:spacing w:after="40"/>
        <w:contextualSpacing/>
        <w:jc w:val="both"/>
        <w:rPr>
          <w:rFonts w:ascii="Arial" w:hAnsi="Arial" w:cs="Arial"/>
          <w:sz w:val="22"/>
          <w:szCs w:val="22"/>
        </w:rPr>
      </w:pPr>
    </w:p>
    <w:p w14:paraId="2B40A9EA" w14:textId="3FCB7B0D" w:rsidR="00697AE1" w:rsidRPr="004E79B4" w:rsidRDefault="00697AE1" w:rsidP="00697AE1">
      <w:pPr>
        <w:spacing w:after="40"/>
        <w:jc w:val="both"/>
        <w:rPr>
          <w:rFonts w:ascii="Franklin Gothic Book" w:hAnsi="Franklin Gothic Book" w:cs="Arial"/>
        </w:rPr>
      </w:pPr>
    </w:p>
    <w:p w14:paraId="41EE2209" w14:textId="77777777" w:rsidR="004413B6" w:rsidRPr="004413B6" w:rsidRDefault="004413B6" w:rsidP="00C26983">
      <w:pPr>
        <w:pStyle w:val="Akapitzlist"/>
        <w:numPr>
          <w:ilvl w:val="0"/>
          <w:numId w:val="20"/>
        </w:numPr>
        <w:rPr>
          <w:rFonts w:ascii="Arial" w:hAnsi="Arial" w:cs="Arial"/>
          <w:vanish/>
          <w:sz w:val="22"/>
          <w:szCs w:val="22"/>
        </w:rPr>
      </w:pPr>
    </w:p>
    <w:p w14:paraId="18611425" w14:textId="77777777" w:rsidR="009436AE" w:rsidRPr="00F17E19" w:rsidRDefault="009436AE" w:rsidP="009436AE">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5F4E94C0" w14:textId="77777777" w:rsidR="009436AE" w:rsidRPr="009C7B5F"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9436AE" w14:paraId="3701B00A" w14:textId="77777777" w:rsidTr="0072694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AD6443"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EC485C"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A0F274"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81F787"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9436AE" w14:paraId="1A8A4DFF" w14:textId="77777777" w:rsidTr="0072694C">
        <w:tc>
          <w:tcPr>
            <w:tcW w:w="708" w:type="dxa"/>
            <w:tcBorders>
              <w:top w:val="single" w:sz="4" w:space="0" w:color="auto"/>
              <w:left w:val="single" w:sz="4" w:space="0" w:color="auto"/>
              <w:bottom w:val="single" w:sz="4" w:space="0" w:color="auto"/>
              <w:right w:val="single" w:sz="4" w:space="0" w:color="auto"/>
            </w:tcBorders>
          </w:tcPr>
          <w:p w14:paraId="56CB39BC"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D72D3C9"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933B4D7"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FAD6862"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r>
      <w:tr w:rsidR="009436AE" w14:paraId="0CAC10AB" w14:textId="77777777" w:rsidTr="0072694C">
        <w:tc>
          <w:tcPr>
            <w:tcW w:w="708" w:type="dxa"/>
            <w:tcBorders>
              <w:top w:val="single" w:sz="4" w:space="0" w:color="auto"/>
              <w:left w:val="single" w:sz="4" w:space="0" w:color="auto"/>
              <w:bottom w:val="single" w:sz="4" w:space="0" w:color="auto"/>
              <w:right w:val="single" w:sz="4" w:space="0" w:color="auto"/>
            </w:tcBorders>
          </w:tcPr>
          <w:p w14:paraId="46DEF3AC"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7236E4A0"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3EEDB17B"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3FBE9021" w14:textId="77777777" w:rsidR="009436AE" w:rsidRPr="009C7B5F" w:rsidRDefault="009436AE" w:rsidP="0072694C">
            <w:pPr>
              <w:pStyle w:val="Zwykytekst"/>
              <w:tabs>
                <w:tab w:val="left" w:pos="600"/>
              </w:tabs>
              <w:autoSpaceDE w:val="0"/>
              <w:autoSpaceDN w:val="0"/>
              <w:spacing w:line="360" w:lineRule="auto"/>
              <w:jc w:val="both"/>
              <w:rPr>
                <w:rFonts w:ascii="Arial" w:hAnsi="Arial" w:cs="Arial"/>
                <w:sz w:val="22"/>
                <w:szCs w:val="22"/>
              </w:rPr>
            </w:pPr>
          </w:p>
        </w:tc>
      </w:tr>
    </w:tbl>
    <w:p w14:paraId="400818F5" w14:textId="77777777" w:rsidR="009436AE" w:rsidRPr="00F1451C" w:rsidRDefault="009436AE" w:rsidP="009436AE">
      <w:pPr>
        <w:pStyle w:val="Akapitzlist"/>
        <w:spacing w:line="304" w:lineRule="exact"/>
        <w:ind w:left="360"/>
        <w:contextualSpacing/>
        <w:jc w:val="both"/>
        <w:rPr>
          <w:rFonts w:ascii="Arial" w:hAnsi="Arial" w:cs="Arial"/>
          <w:sz w:val="22"/>
          <w:szCs w:val="22"/>
        </w:rPr>
      </w:pPr>
    </w:p>
    <w:p w14:paraId="11B2489F" w14:textId="77777777" w:rsidR="009436AE" w:rsidRPr="00014A36" w:rsidRDefault="009436AE" w:rsidP="009436AE">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Pr>
          <w:rFonts w:ascii="Arial" w:hAnsi="Arial" w:cs="Arial"/>
          <w:sz w:val="22"/>
          <w:szCs w:val="22"/>
        </w:rPr>
        <w:t xml:space="preserve"> </w:t>
      </w:r>
      <w:r w:rsidRPr="00F1451C">
        <w:rPr>
          <w:rFonts w:ascii="Arial" w:hAnsi="Arial" w:cs="Arial"/>
          <w:b/>
          <w:sz w:val="22"/>
          <w:szCs w:val="22"/>
        </w:rPr>
        <w:t>(określi Wykonawca)</w:t>
      </w:r>
      <w:r w:rsidRPr="00014A36">
        <w:rPr>
          <w:rFonts w:ascii="Arial" w:hAnsi="Arial" w:cs="Arial"/>
          <w:sz w:val="22"/>
          <w:szCs w:val="22"/>
        </w:rPr>
        <w:t>:</w:t>
      </w:r>
    </w:p>
    <w:p w14:paraId="7F98B886" w14:textId="77777777" w:rsidR="009436AE" w:rsidRPr="00014A36" w:rsidRDefault="009436AE" w:rsidP="009436AE">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Pr="00F1451C">
        <w:rPr>
          <w:rFonts w:ascii="Arial" w:hAnsi="Arial" w:cs="Arial"/>
          <w:b/>
          <w:sz w:val="22"/>
          <w:szCs w:val="22"/>
        </w:rPr>
        <w:t>(określi Wykonawca).</w:t>
      </w:r>
    </w:p>
    <w:p w14:paraId="20EBF8CC" w14:textId="77777777" w:rsidR="009436AE" w:rsidRPr="009C7B5F" w:rsidRDefault="009436AE" w:rsidP="009436AE">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 xml:space="preserve"> </w:t>
      </w:r>
      <w:r w:rsidRPr="00F1451C">
        <w:rPr>
          <w:rFonts w:ascii="Arial" w:hAnsi="Arial" w:cs="Arial"/>
          <w:b/>
          <w:sz w:val="22"/>
          <w:szCs w:val="22"/>
        </w:rPr>
        <w:t>(określi Wykonawca).</w:t>
      </w:r>
    </w:p>
    <w:p w14:paraId="17B4775D"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153E8AE"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0B12100A"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Pr>
          <w:rFonts w:ascii="Arial" w:hAnsi="Arial" w:cs="Arial"/>
          <w:sz w:val="22"/>
          <w:szCs w:val="22"/>
        </w:rPr>
        <w:br/>
      </w:r>
      <w:r w:rsidRPr="00F1451C">
        <w:rPr>
          <w:rFonts w:ascii="Arial" w:hAnsi="Arial" w:cs="Arial"/>
          <w:sz w:val="22"/>
          <w:szCs w:val="22"/>
        </w:rPr>
        <w:t>w przypadku jakichkolwiek roszczeń ze strony osób trzecich.</w:t>
      </w:r>
    </w:p>
    <w:p w14:paraId="4EFE0548"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Pr>
          <w:rFonts w:ascii="Arial" w:hAnsi="Arial" w:cs="Arial"/>
          <w:sz w:val="22"/>
          <w:szCs w:val="22"/>
        </w:rPr>
        <w:t xml:space="preserve"> </w:t>
      </w:r>
      <w:r w:rsidRPr="00F1451C">
        <w:rPr>
          <w:rFonts w:ascii="Arial" w:hAnsi="Arial" w:cs="Arial"/>
          <w:sz w:val="22"/>
          <w:szCs w:val="22"/>
        </w:rPr>
        <w:t>i</w:t>
      </w:r>
      <w:r>
        <w:rPr>
          <w:rFonts w:ascii="Arial" w:hAnsi="Arial" w:cs="Arial"/>
          <w:sz w:val="22"/>
          <w:szCs w:val="22"/>
        </w:rPr>
        <w:t> </w:t>
      </w:r>
      <w:r w:rsidRPr="00F1451C">
        <w:rPr>
          <w:rFonts w:ascii="Arial" w:hAnsi="Arial" w:cs="Arial"/>
          <w:sz w:val="22"/>
          <w:szCs w:val="22"/>
        </w:rPr>
        <w:t>akceptujemy je bez zastrzeżeń.</w:t>
      </w:r>
    </w:p>
    <w:p w14:paraId="021D8299"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4127E4E0"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Pr>
          <w:rFonts w:ascii="Arial" w:hAnsi="Arial" w:cs="Arial"/>
          <w:sz w:val="22"/>
          <w:szCs w:val="22"/>
        </w:rPr>
        <w:br/>
      </w:r>
      <w:r w:rsidRPr="00F1451C">
        <w:rPr>
          <w:rFonts w:ascii="Arial" w:hAnsi="Arial" w:cs="Arial"/>
          <w:sz w:val="22"/>
          <w:szCs w:val="22"/>
        </w:rPr>
        <w:t>w Części III SWZ i akceptujemy jej warunki.</w:t>
      </w:r>
    </w:p>
    <w:p w14:paraId="32842F2F"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1412E556" w14:textId="77777777" w:rsidR="009436AE" w:rsidRPr="00F1451C" w:rsidRDefault="009436AE" w:rsidP="009436A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33F4BDC1" w14:textId="77777777" w:rsidR="009436AE" w:rsidRPr="00F1451C" w:rsidRDefault="009436AE" w:rsidP="009436A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4F2060B7" w14:textId="77777777" w:rsidR="009436AE" w:rsidRPr="00F1451C" w:rsidRDefault="009436AE" w:rsidP="009436A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w:t>
      </w:r>
      <w:r w:rsidRPr="00F1451C">
        <w:rPr>
          <w:rFonts w:ascii="Arial" w:hAnsi="Arial" w:cs="Arial"/>
          <w:sz w:val="22"/>
          <w:szCs w:val="22"/>
        </w:rPr>
        <w:lastRenderedPageBreak/>
        <w:t xml:space="preserve">15X ustawy z dnia 2marca 2020r.o szczególnych rozwiązaniach związanych </w:t>
      </w:r>
      <w:r>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82B30E3"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Pr>
          <w:rFonts w:ascii="Arial" w:hAnsi="Arial" w:cs="Arial"/>
          <w:sz w:val="22"/>
          <w:szCs w:val="22"/>
        </w:rPr>
        <w:t xml:space="preserve"> </w:t>
      </w:r>
      <w:r w:rsidRPr="00F1451C">
        <w:rPr>
          <w:rFonts w:ascii="Arial" w:hAnsi="Arial" w:cs="Arial"/>
          <w:sz w:val="22"/>
          <w:szCs w:val="22"/>
        </w:rPr>
        <w:t>formie</w:t>
      </w:r>
      <w:r>
        <w:rPr>
          <w:rFonts w:ascii="Arial" w:hAnsi="Arial" w:cs="Arial"/>
          <w:sz w:val="22"/>
          <w:szCs w:val="22"/>
        </w:rPr>
        <w:t xml:space="preserve"> </w:t>
      </w:r>
      <w:r w:rsidRPr="00F1451C">
        <w:rPr>
          <w:rFonts w:ascii="Arial" w:hAnsi="Arial" w:cs="Arial"/>
          <w:sz w:val="22"/>
          <w:szCs w:val="22"/>
        </w:rPr>
        <w:t>……………………………………………………………………………</w:t>
      </w:r>
      <w:r>
        <w:rPr>
          <w:rFonts w:ascii="Arial" w:hAnsi="Arial" w:cs="Arial"/>
          <w:sz w:val="22"/>
          <w:szCs w:val="22"/>
        </w:rPr>
        <w:t xml:space="preserve">…………….. </w:t>
      </w:r>
      <w:r w:rsidRPr="00F1451C">
        <w:rPr>
          <w:rFonts w:ascii="Arial" w:hAnsi="Arial" w:cs="Arial"/>
          <w:b/>
          <w:sz w:val="22"/>
          <w:szCs w:val="22"/>
        </w:rPr>
        <w:t>(uzupełni Wykonawca).</w:t>
      </w:r>
    </w:p>
    <w:p w14:paraId="1BFF373A"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28F67FD8"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139337CB"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Pr>
          <w:rFonts w:ascii="Arial" w:hAnsi="Arial" w:cs="Arial"/>
          <w:b/>
          <w:sz w:val="22"/>
          <w:szCs w:val="22"/>
        </w:rPr>
        <w:t>90</w:t>
      </w:r>
      <w:r w:rsidRPr="009C7B5F">
        <w:rPr>
          <w:rFonts w:ascii="Arial" w:hAnsi="Arial" w:cs="Arial"/>
          <w:b/>
          <w:sz w:val="22"/>
          <w:szCs w:val="22"/>
        </w:rPr>
        <w:t xml:space="preserve"> 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1D034AD"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B8180B9" w14:textId="77777777" w:rsidR="009436AE" w:rsidRPr="00F1451C" w:rsidRDefault="009436AE" w:rsidP="009436A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32343C08" w14:textId="77777777" w:rsidR="009436AE" w:rsidRPr="00F1451C" w:rsidRDefault="009436AE" w:rsidP="009436AE">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Pr>
          <w:rFonts w:ascii="Arial" w:hAnsi="Arial" w:cs="Arial"/>
          <w:b/>
          <w:sz w:val="22"/>
          <w:szCs w:val="22"/>
        </w:rPr>
        <w:t>).</w:t>
      </w:r>
    </w:p>
    <w:p w14:paraId="18EFDE71"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355F3B"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2B932D88"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9436AE" w:rsidRPr="00F1451C" w14:paraId="6F79D336" w14:textId="77777777" w:rsidTr="0072694C">
        <w:trPr>
          <w:trHeight w:val="5944"/>
        </w:trPr>
        <w:tc>
          <w:tcPr>
            <w:tcW w:w="9061" w:type="dxa"/>
          </w:tcPr>
          <w:p w14:paraId="48467EBE" w14:textId="77777777" w:rsidR="009436AE" w:rsidRPr="00F1451C" w:rsidRDefault="009436AE" w:rsidP="0072694C">
            <w:pPr>
              <w:tabs>
                <w:tab w:val="left" w:pos="708"/>
              </w:tabs>
              <w:spacing w:line="304" w:lineRule="exact"/>
              <w:ind w:left="425"/>
              <w:jc w:val="center"/>
              <w:rPr>
                <w:rFonts w:ascii="Arial" w:hAnsi="Arial" w:cs="Arial"/>
                <w:b/>
                <w:sz w:val="22"/>
                <w:szCs w:val="22"/>
                <w:lang w:eastAsia="en-US"/>
              </w:rPr>
            </w:pPr>
          </w:p>
          <w:p w14:paraId="53790BAD" w14:textId="77777777" w:rsidR="009436AE" w:rsidRPr="00F1451C" w:rsidRDefault="009436AE" w:rsidP="0072694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65C1BEB7" w14:textId="77777777" w:rsidR="009436AE" w:rsidRPr="00F1451C" w:rsidRDefault="009436AE" w:rsidP="0072694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4BE6EA3" w14:textId="77777777" w:rsidR="009436AE" w:rsidRPr="00F1451C" w:rsidRDefault="009436AE" w:rsidP="0072694C">
            <w:pPr>
              <w:tabs>
                <w:tab w:val="left" w:pos="708"/>
              </w:tabs>
              <w:spacing w:line="304" w:lineRule="exact"/>
              <w:ind w:left="425"/>
              <w:jc w:val="center"/>
              <w:rPr>
                <w:rFonts w:ascii="Arial" w:hAnsi="Arial" w:cs="Arial"/>
                <w:b/>
                <w:sz w:val="22"/>
                <w:szCs w:val="22"/>
                <w:lang w:eastAsia="en-US"/>
              </w:rPr>
            </w:pPr>
          </w:p>
          <w:p w14:paraId="28A73C3B" w14:textId="77777777" w:rsidR="009436AE" w:rsidRPr="00F1451C" w:rsidRDefault="009436AE" w:rsidP="0072694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32BE752E" w14:textId="77777777" w:rsidR="009436AE" w:rsidRPr="00F1451C" w:rsidRDefault="009436AE" w:rsidP="0072694C">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FA24611" w14:textId="77777777" w:rsidR="009436AE" w:rsidRPr="00F1451C" w:rsidRDefault="009436AE" w:rsidP="0072694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66EAA5" w14:textId="77777777" w:rsidR="009436AE" w:rsidRPr="00F1451C" w:rsidRDefault="009436AE" w:rsidP="0072694C">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2"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4A448811" w14:textId="77777777" w:rsidR="009436AE" w:rsidRPr="00F1451C" w:rsidRDefault="009436AE" w:rsidP="0072694C">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Pr>
                <w:rFonts w:ascii="Arial" w:hAnsi="Arial" w:cs="Arial"/>
                <w:sz w:val="22"/>
                <w:szCs w:val="22"/>
                <w:lang w:eastAsia="en-US"/>
              </w:rPr>
              <w:br/>
            </w:r>
            <w:r w:rsidRPr="00F1451C">
              <w:rPr>
                <w:rFonts w:ascii="Arial" w:hAnsi="Arial" w:cs="Arial"/>
                <w:sz w:val="22"/>
                <w:szCs w:val="22"/>
                <w:lang w:eastAsia="en-US"/>
              </w:rPr>
              <w:t xml:space="preserve">nr </w:t>
            </w:r>
            <w:r>
              <w:rPr>
                <w:rFonts w:ascii="Arial" w:hAnsi="Arial" w:cs="Arial"/>
                <w:sz w:val="22"/>
                <w:szCs w:val="22"/>
                <w:lang w:eastAsia="en-US"/>
              </w:rPr>
              <w:t>F</w:t>
            </w:r>
            <w:r w:rsidRPr="00F1451C">
              <w:rPr>
                <w:rFonts w:ascii="Arial" w:hAnsi="Arial" w:cs="Arial"/>
                <w:sz w:val="22"/>
                <w:szCs w:val="22"/>
                <w:lang w:eastAsia="en-US"/>
              </w:rPr>
              <w:t>Z/PZP/</w:t>
            </w:r>
            <w:r>
              <w:rPr>
                <w:rFonts w:ascii="Arial" w:hAnsi="Arial" w:cs="Arial"/>
                <w:sz w:val="22"/>
                <w:szCs w:val="22"/>
                <w:lang w:eastAsia="en-US"/>
              </w:rPr>
              <w:t>35</w:t>
            </w:r>
            <w:r w:rsidRPr="00F1451C">
              <w:rPr>
                <w:rFonts w:ascii="Arial" w:hAnsi="Arial" w:cs="Arial"/>
                <w:sz w:val="22"/>
                <w:szCs w:val="22"/>
                <w:lang w:eastAsia="en-US"/>
              </w:rPr>
              <w:t>/202</w:t>
            </w:r>
            <w:r>
              <w:rPr>
                <w:rFonts w:ascii="Arial" w:hAnsi="Arial" w:cs="Arial"/>
                <w:sz w:val="22"/>
                <w:szCs w:val="22"/>
                <w:lang w:eastAsia="en-US"/>
              </w:rPr>
              <w:t>2</w:t>
            </w:r>
            <w:r w:rsidRPr="00F1451C">
              <w:rPr>
                <w:rFonts w:ascii="Arial" w:hAnsi="Arial" w:cs="Arial"/>
                <w:sz w:val="22"/>
                <w:szCs w:val="22"/>
                <w:lang w:eastAsia="en-US"/>
              </w:rPr>
              <w:t xml:space="preserve"> prowadzonym w trybie przetargu nieograniczonego.</w:t>
            </w:r>
          </w:p>
          <w:p w14:paraId="4224E2FF" w14:textId="77777777" w:rsidR="009436AE" w:rsidRPr="00F1451C" w:rsidRDefault="009436AE" w:rsidP="0072694C">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o art. </w:t>
            </w:r>
            <w:r>
              <w:rPr>
                <w:rFonts w:ascii="Arial" w:hAnsi="Arial" w:cs="Arial"/>
                <w:sz w:val="22"/>
                <w:szCs w:val="22"/>
                <w:lang w:eastAsia="en-US"/>
              </w:rPr>
              <w:t>1</w:t>
            </w:r>
            <w:r w:rsidRPr="00F1451C">
              <w:rPr>
                <w:rFonts w:ascii="Arial" w:hAnsi="Arial" w:cs="Arial"/>
                <w:sz w:val="22"/>
                <w:szCs w:val="22"/>
                <w:lang w:eastAsia="en-US"/>
              </w:rPr>
              <w:t>8</w:t>
            </w:r>
            <w:r>
              <w:rPr>
                <w:rFonts w:ascii="Arial" w:hAnsi="Arial" w:cs="Arial"/>
                <w:sz w:val="22"/>
                <w:szCs w:val="22"/>
                <w:lang w:eastAsia="en-US"/>
              </w:rPr>
              <w:t>, art. 19</w:t>
            </w:r>
            <w:r w:rsidRPr="00F1451C">
              <w:rPr>
                <w:rFonts w:ascii="Arial" w:hAnsi="Arial" w:cs="Arial"/>
                <w:sz w:val="22"/>
                <w:szCs w:val="22"/>
                <w:lang w:eastAsia="en-US"/>
              </w:rPr>
              <w:t xml:space="preserve"> oraz art. </w:t>
            </w:r>
            <w:r>
              <w:rPr>
                <w:rFonts w:ascii="Arial" w:hAnsi="Arial" w:cs="Arial"/>
                <w:sz w:val="22"/>
                <w:szCs w:val="22"/>
                <w:lang w:eastAsia="en-US"/>
              </w:rPr>
              <w:t>73</w:t>
            </w:r>
            <w:r w:rsidRPr="00F1451C">
              <w:rPr>
                <w:rFonts w:ascii="Arial" w:hAnsi="Arial" w:cs="Arial"/>
                <w:sz w:val="22"/>
                <w:szCs w:val="22"/>
                <w:lang w:eastAsia="en-US"/>
              </w:rPr>
              <w:t xml:space="preserve"> ust. 3 ustawy z dnia </w:t>
            </w:r>
            <w:r>
              <w:rPr>
                <w:rFonts w:ascii="Arial" w:hAnsi="Arial" w:cs="Arial"/>
                <w:sz w:val="22"/>
                <w:szCs w:val="22"/>
                <w:lang w:eastAsia="en-US"/>
              </w:rPr>
              <w:t>11</w:t>
            </w:r>
            <w:r w:rsidRPr="00F1451C">
              <w:rPr>
                <w:rFonts w:ascii="Arial" w:hAnsi="Arial" w:cs="Arial"/>
                <w:sz w:val="22"/>
                <w:szCs w:val="22"/>
                <w:lang w:eastAsia="en-US"/>
              </w:rPr>
              <w:t xml:space="preserve"> </w:t>
            </w:r>
            <w:r>
              <w:rPr>
                <w:rFonts w:ascii="Arial" w:hAnsi="Arial" w:cs="Arial"/>
                <w:sz w:val="22"/>
                <w:szCs w:val="22"/>
                <w:lang w:eastAsia="en-US"/>
              </w:rPr>
              <w:t>września</w:t>
            </w:r>
            <w:r w:rsidRPr="00F1451C">
              <w:rPr>
                <w:rFonts w:ascii="Arial" w:hAnsi="Arial" w:cs="Arial"/>
                <w:sz w:val="22"/>
                <w:szCs w:val="22"/>
                <w:lang w:eastAsia="en-US"/>
              </w:rPr>
              <w:t xml:space="preserve"> 20</w:t>
            </w:r>
            <w:r>
              <w:rPr>
                <w:rFonts w:ascii="Arial" w:hAnsi="Arial" w:cs="Arial"/>
                <w:sz w:val="22"/>
                <w:szCs w:val="22"/>
                <w:lang w:eastAsia="en-US"/>
              </w:rPr>
              <w:t>19</w:t>
            </w:r>
            <w:r w:rsidRPr="00F1451C">
              <w:rPr>
                <w:rFonts w:ascii="Arial" w:hAnsi="Arial" w:cs="Arial"/>
                <w:sz w:val="22"/>
                <w:szCs w:val="22"/>
                <w:lang w:eastAsia="en-US"/>
              </w:rPr>
              <w:t xml:space="preserve"> r. – Prawo zamówień publicznych (Dz. U. z 20</w:t>
            </w:r>
            <w:r>
              <w:rPr>
                <w:rFonts w:ascii="Arial" w:hAnsi="Arial" w:cs="Arial"/>
                <w:sz w:val="22"/>
                <w:szCs w:val="22"/>
                <w:lang w:eastAsia="en-US"/>
              </w:rPr>
              <w:t>22</w:t>
            </w:r>
            <w:r w:rsidRPr="00F1451C">
              <w:rPr>
                <w:rFonts w:ascii="Arial" w:hAnsi="Arial" w:cs="Arial"/>
                <w:sz w:val="22"/>
                <w:szCs w:val="22"/>
                <w:lang w:eastAsia="en-US"/>
              </w:rPr>
              <w:t xml:space="preserve"> r. poz. 1</w:t>
            </w:r>
            <w:r>
              <w:rPr>
                <w:rFonts w:ascii="Arial" w:hAnsi="Arial" w:cs="Arial"/>
                <w:sz w:val="22"/>
                <w:szCs w:val="22"/>
                <w:lang w:eastAsia="en-US"/>
              </w:rPr>
              <w:t>710</w:t>
            </w:r>
            <w:r w:rsidRPr="00F1451C">
              <w:rPr>
                <w:rFonts w:ascii="Arial" w:hAnsi="Arial" w:cs="Arial"/>
                <w:sz w:val="22"/>
                <w:szCs w:val="22"/>
                <w:lang w:eastAsia="en-US"/>
              </w:rPr>
              <w:t>), dalej „ustawa Pzp”.</w:t>
            </w:r>
          </w:p>
          <w:p w14:paraId="1C251CEB" w14:textId="77777777" w:rsidR="009436AE" w:rsidRPr="00F1451C" w:rsidRDefault="009436AE" w:rsidP="0072694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56D31366" w14:textId="77777777" w:rsidR="009436AE" w:rsidRPr="00F1451C" w:rsidRDefault="009436AE" w:rsidP="0072694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7A9C1A73" w14:textId="77777777" w:rsidR="009436AE" w:rsidRPr="00F1451C" w:rsidRDefault="009436AE" w:rsidP="0072694C">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w:t>
            </w:r>
            <w:r>
              <w:rPr>
                <w:rFonts w:ascii="Arial" w:hAnsi="Arial" w:cs="Arial"/>
                <w:sz w:val="22"/>
                <w:szCs w:val="22"/>
                <w:lang w:eastAsia="en-US"/>
              </w:rPr>
              <w:t>78</w:t>
            </w:r>
            <w:r w:rsidRPr="00F1451C">
              <w:rPr>
                <w:rFonts w:ascii="Arial" w:hAnsi="Arial" w:cs="Arial"/>
                <w:sz w:val="22"/>
                <w:szCs w:val="22"/>
                <w:lang w:eastAsia="en-US"/>
              </w:rPr>
              <w:t xml:space="preserve">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51AFAB48" w14:textId="77777777" w:rsidR="009436AE" w:rsidRPr="00F1451C" w:rsidRDefault="009436AE" w:rsidP="0072694C">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B4ACC96" w14:textId="77777777" w:rsidR="009436AE" w:rsidRPr="00F1451C" w:rsidRDefault="009436AE" w:rsidP="0072694C">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5F9771C1" w14:textId="77777777" w:rsidR="009436AE" w:rsidRPr="00F1451C" w:rsidRDefault="009436AE" w:rsidP="0072694C">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4FF3DC18" w14:textId="77777777" w:rsidR="009436AE" w:rsidRPr="00F1451C" w:rsidRDefault="009436AE" w:rsidP="0072694C">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w:t>
            </w:r>
            <w:r>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594F5C89" w14:textId="77777777" w:rsidR="009436AE" w:rsidRPr="00F1451C" w:rsidRDefault="009436AE" w:rsidP="0072694C">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549DC91D" w14:textId="77777777" w:rsidR="009436AE" w:rsidRPr="00F1451C" w:rsidRDefault="009436AE" w:rsidP="0072694C">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439331A" w14:textId="77777777" w:rsidR="009436AE" w:rsidRPr="00F1451C" w:rsidRDefault="009436AE" w:rsidP="0072694C">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16A56EB" w14:textId="77777777" w:rsidR="009436AE" w:rsidRPr="00F1451C" w:rsidRDefault="009436AE" w:rsidP="0072694C">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795537B" w14:textId="77777777" w:rsidR="009436AE" w:rsidRPr="00F1451C" w:rsidRDefault="009436AE" w:rsidP="0072694C">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46B074EB" w14:textId="77777777" w:rsidR="009436AE" w:rsidRPr="00F1451C" w:rsidRDefault="009436AE" w:rsidP="0072694C">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7A823009" w14:textId="77777777" w:rsidR="009436AE" w:rsidRPr="00F1451C" w:rsidRDefault="009436AE" w:rsidP="0072694C">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FA8A7E5" w14:textId="77777777" w:rsidR="009436AE" w:rsidRPr="00F1451C" w:rsidRDefault="009436AE" w:rsidP="009436AE">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Wszelką korespondencję w sprawie przedmiotowego postępowania należy kierować </w:t>
      </w:r>
      <w:r>
        <w:rPr>
          <w:rFonts w:ascii="Arial" w:hAnsi="Arial" w:cs="Arial"/>
          <w:sz w:val="22"/>
          <w:szCs w:val="22"/>
        </w:rPr>
        <w:br/>
      </w:r>
      <w:r w:rsidRPr="00F1451C">
        <w:rPr>
          <w:rFonts w:ascii="Arial" w:hAnsi="Arial" w:cs="Arial"/>
          <w:sz w:val="22"/>
          <w:szCs w:val="22"/>
        </w:rPr>
        <w:t>na</w:t>
      </w:r>
      <w:r>
        <w:rPr>
          <w:rFonts w:ascii="Arial" w:hAnsi="Arial" w:cs="Arial"/>
          <w:sz w:val="22"/>
          <w:szCs w:val="22"/>
        </w:rPr>
        <w:t xml:space="preserve"> </w:t>
      </w:r>
      <w:r w:rsidRPr="00F1451C">
        <w:rPr>
          <w:rFonts w:ascii="Arial" w:hAnsi="Arial" w:cs="Arial"/>
          <w:sz w:val="22"/>
          <w:szCs w:val="22"/>
        </w:rPr>
        <w:t>adres:</w:t>
      </w:r>
      <w:r>
        <w:rPr>
          <w:rFonts w:ascii="Arial" w:hAnsi="Arial" w:cs="Arial"/>
          <w:sz w:val="22"/>
          <w:szCs w:val="22"/>
        </w:rPr>
        <w:t xml:space="preserve"> </w:t>
      </w:r>
      <w:r w:rsidRPr="00F1451C">
        <w:rPr>
          <w:rFonts w:ascii="Arial" w:hAnsi="Arial" w:cs="Arial"/>
          <w:sz w:val="22"/>
          <w:szCs w:val="22"/>
        </w:rPr>
        <w:t>…………………………………………………………………………</w:t>
      </w:r>
      <w:r>
        <w:rPr>
          <w:rFonts w:ascii="Arial" w:hAnsi="Arial" w:cs="Arial"/>
          <w:sz w:val="22"/>
          <w:szCs w:val="22"/>
        </w:rPr>
        <w:t xml:space="preserve"> </w:t>
      </w:r>
      <w:r w:rsidRPr="00F1451C">
        <w:rPr>
          <w:rFonts w:ascii="Arial" w:hAnsi="Arial" w:cs="Arial"/>
          <w:b/>
          <w:sz w:val="22"/>
          <w:szCs w:val="22"/>
        </w:rPr>
        <w:t>(uzupełni Wykonawca).</w:t>
      </w:r>
    </w:p>
    <w:p w14:paraId="743DB79B" w14:textId="77777777" w:rsidR="009436AE" w:rsidRPr="00F1451C" w:rsidRDefault="009436AE" w:rsidP="009436AE">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9436AE" w:rsidRPr="00F1451C" w14:paraId="35B1918C" w14:textId="77777777" w:rsidTr="0072694C">
        <w:trPr>
          <w:jc w:val="center"/>
        </w:trPr>
        <w:tc>
          <w:tcPr>
            <w:tcW w:w="7044" w:type="dxa"/>
          </w:tcPr>
          <w:p w14:paraId="7EB9B715"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69DA9349" w14:textId="77777777" w:rsidTr="0072694C">
        <w:trPr>
          <w:trHeight w:val="293"/>
          <w:jc w:val="center"/>
        </w:trPr>
        <w:tc>
          <w:tcPr>
            <w:tcW w:w="7044" w:type="dxa"/>
          </w:tcPr>
          <w:p w14:paraId="78297781"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9436AE" w:rsidRPr="00F1451C" w14:paraId="2654C043" w14:textId="77777777" w:rsidTr="0072694C">
        <w:trPr>
          <w:trHeight w:val="172"/>
          <w:jc w:val="center"/>
        </w:trPr>
        <w:tc>
          <w:tcPr>
            <w:tcW w:w="7044" w:type="dxa"/>
          </w:tcPr>
          <w:p w14:paraId="01514871"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41F79C5A" w14:textId="77777777" w:rsidTr="0072694C">
        <w:trPr>
          <w:trHeight w:val="347"/>
          <w:jc w:val="center"/>
        </w:trPr>
        <w:tc>
          <w:tcPr>
            <w:tcW w:w="7044" w:type="dxa"/>
          </w:tcPr>
          <w:p w14:paraId="1C60A070"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9436AE" w:rsidRPr="00F1451C" w14:paraId="588F349D" w14:textId="77777777" w:rsidTr="0072694C">
        <w:trPr>
          <w:trHeight w:val="381"/>
          <w:jc w:val="center"/>
        </w:trPr>
        <w:tc>
          <w:tcPr>
            <w:tcW w:w="7044" w:type="dxa"/>
          </w:tcPr>
          <w:p w14:paraId="5335F89B"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6D45025A" w14:textId="77777777" w:rsidTr="0072694C">
        <w:trPr>
          <w:jc w:val="center"/>
        </w:trPr>
        <w:tc>
          <w:tcPr>
            <w:tcW w:w="7044" w:type="dxa"/>
          </w:tcPr>
          <w:p w14:paraId="08E250DE"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9436AE" w:rsidRPr="00F1451C" w14:paraId="1CB9B47F" w14:textId="77777777" w:rsidTr="0072694C">
        <w:trPr>
          <w:trHeight w:val="395"/>
          <w:jc w:val="center"/>
        </w:trPr>
        <w:tc>
          <w:tcPr>
            <w:tcW w:w="7044" w:type="dxa"/>
          </w:tcPr>
          <w:p w14:paraId="0B782F42"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1FDA734E" w14:textId="77777777" w:rsidTr="0072694C">
        <w:trPr>
          <w:jc w:val="center"/>
        </w:trPr>
        <w:tc>
          <w:tcPr>
            <w:tcW w:w="7044" w:type="dxa"/>
          </w:tcPr>
          <w:p w14:paraId="1B4E247C"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A862B0A" w14:textId="77777777" w:rsidR="009436AE" w:rsidRPr="00F1451C" w:rsidRDefault="009436AE" w:rsidP="009436AE">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9436AE" w:rsidRPr="00F1451C" w14:paraId="02CAF7DD" w14:textId="77777777" w:rsidTr="0072694C">
        <w:trPr>
          <w:jc w:val="center"/>
        </w:trPr>
        <w:tc>
          <w:tcPr>
            <w:tcW w:w="7044" w:type="dxa"/>
          </w:tcPr>
          <w:p w14:paraId="282DDED9"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r>
      <w:tr w:rsidR="009436AE" w:rsidRPr="00F1451C" w14:paraId="18F9789F" w14:textId="77777777" w:rsidTr="0072694C">
        <w:trPr>
          <w:trHeight w:val="293"/>
          <w:jc w:val="center"/>
        </w:trPr>
        <w:tc>
          <w:tcPr>
            <w:tcW w:w="7044" w:type="dxa"/>
          </w:tcPr>
          <w:p w14:paraId="3F938245"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9436AE" w:rsidRPr="00F1451C" w14:paraId="3876EF52" w14:textId="77777777" w:rsidTr="0072694C">
        <w:trPr>
          <w:trHeight w:val="172"/>
          <w:jc w:val="center"/>
        </w:trPr>
        <w:tc>
          <w:tcPr>
            <w:tcW w:w="7044" w:type="dxa"/>
          </w:tcPr>
          <w:p w14:paraId="3595374A"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207610E2" w14:textId="77777777" w:rsidTr="0072694C">
        <w:trPr>
          <w:trHeight w:val="347"/>
          <w:jc w:val="center"/>
        </w:trPr>
        <w:tc>
          <w:tcPr>
            <w:tcW w:w="7044" w:type="dxa"/>
          </w:tcPr>
          <w:p w14:paraId="45C7E3AC"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9436AE" w:rsidRPr="00F1451C" w14:paraId="7C0A9171" w14:textId="77777777" w:rsidTr="0072694C">
        <w:trPr>
          <w:trHeight w:val="381"/>
          <w:jc w:val="center"/>
        </w:trPr>
        <w:tc>
          <w:tcPr>
            <w:tcW w:w="7044" w:type="dxa"/>
          </w:tcPr>
          <w:p w14:paraId="6C7267F2"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45FA44AC" w14:textId="77777777" w:rsidTr="0072694C">
        <w:trPr>
          <w:jc w:val="center"/>
        </w:trPr>
        <w:tc>
          <w:tcPr>
            <w:tcW w:w="7044" w:type="dxa"/>
          </w:tcPr>
          <w:p w14:paraId="3C7A96DC"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9436AE" w:rsidRPr="00F1451C" w14:paraId="2507EC2A" w14:textId="77777777" w:rsidTr="0072694C">
        <w:trPr>
          <w:trHeight w:val="395"/>
          <w:jc w:val="center"/>
        </w:trPr>
        <w:tc>
          <w:tcPr>
            <w:tcW w:w="7044" w:type="dxa"/>
          </w:tcPr>
          <w:p w14:paraId="2D2950A7"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44AA5F49" w14:textId="77777777" w:rsidTr="0072694C">
        <w:trPr>
          <w:jc w:val="center"/>
        </w:trPr>
        <w:tc>
          <w:tcPr>
            <w:tcW w:w="7044" w:type="dxa"/>
          </w:tcPr>
          <w:p w14:paraId="3BFBC466"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7165261" w14:textId="77777777" w:rsidR="009436AE" w:rsidRPr="00F1451C" w:rsidRDefault="009436AE" w:rsidP="009436AE">
      <w:pPr>
        <w:widowControl w:val="0"/>
        <w:spacing w:line="304" w:lineRule="exact"/>
        <w:ind w:left="360"/>
        <w:jc w:val="both"/>
        <w:rPr>
          <w:rFonts w:ascii="Arial" w:hAnsi="Arial" w:cs="Arial"/>
          <w:sz w:val="22"/>
          <w:szCs w:val="22"/>
        </w:rPr>
      </w:pPr>
    </w:p>
    <w:p w14:paraId="0E632B6F"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D85ECC9" w14:textId="77777777" w:rsidR="009436AE" w:rsidRPr="00F1451C" w:rsidRDefault="009436AE" w:rsidP="009436A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5D99BFB" w14:textId="77777777" w:rsidR="009436AE" w:rsidRPr="00F1451C" w:rsidRDefault="009436AE" w:rsidP="009436AE">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9436AE" w:rsidRPr="00F1451C" w14:paraId="0315A095" w14:textId="77777777" w:rsidTr="0072694C">
        <w:trPr>
          <w:jc w:val="center"/>
        </w:trPr>
        <w:tc>
          <w:tcPr>
            <w:tcW w:w="5172" w:type="dxa"/>
          </w:tcPr>
          <w:p w14:paraId="6841D887"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1CA5E9"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286B5588" w14:textId="77777777" w:rsidTr="0072694C">
        <w:trPr>
          <w:trHeight w:val="293"/>
          <w:jc w:val="center"/>
        </w:trPr>
        <w:tc>
          <w:tcPr>
            <w:tcW w:w="5172" w:type="dxa"/>
          </w:tcPr>
          <w:p w14:paraId="6FBE2BCC"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DA32FBD"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9436AE" w:rsidRPr="00F1451C" w14:paraId="784BFE9A" w14:textId="77777777" w:rsidTr="0072694C">
        <w:trPr>
          <w:trHeight w:val="172"/>
          <w:jc w:val="center"/>
        </w:trPr>
        <w:tc>
          <w:tcPr>
            <w:tcW w:w="5172" w:type="dxa"/>
          </w:tcPr>
          <w:p w14:paraId="38BCFD3A"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54B6419"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61A4EBCD" w14:textId="77777777" w:rsidTr="0072694C">
        <w:trPr>
          <w:trHeight w:val="347"/>
          <w:jc w:val="center"/>
        </w:trPr>
        <w:tc>
          <w:tcPr>
            <w:tcW w:w="5172" w:type="dxa"/>
          </w:tcPr>
          <w:p w14:paraId="16734CE3"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596C84"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9436AE" w:rsidRPr="00F1451C" w14:paraId="46BBBE7B" w14:textId="77777777" w:rsidTr="0072694C">
        <w:trPr>
          <w:trHeight w:val="381"/>
          <w:jc w:val="center"/>
        </w:trPr>
        <w:tc>
          <w:tcPr>
            <w:tcW w:w="5172" w:type="dxa"/>
          </w:tcPr>
          <w:p w14:paraId="0EF70E3D"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E9E9D1"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0FC0FDF5" w14:textId="77777777" w:rsidTr="0072694C">
        <w:trPr>
          <w:jc w:val="center"/>
        </w:trPr>
        <w:tc>
          <w:tcPr>
            <w:tcW w:w="5172" w:type="dxa"/>
          </w:tcPr>
          <w:p w14:paraId="2B87606F"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038B3D72"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9436AE" w:rsidRPr="00F1451C" w14:paraId="03D685DA" w14:textId="77777777" w:rsidTr="0072694C">
        <w:trPr>
          <w:trHeight w:val="395"/>
          <w:jc w:val="center"/>
        </w:trPr>
        <w:tc>
          <w:tcPr>
            <w:tcW w:w="5172" w:type="dxa"/>
          </w:tcPr>
          <w:p w14:paraId="79DB54AD"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E4C6549"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9436AE" w:rsidRPr="00F1451C" w14:paraId="3293CAAD" w14:textId="77777777" w:rsidTr="0072694C">
        <w:trPr>
          <w:jc w:val="center"/>
        </w:trPr>
        <w:tc>
          <w:tcPr>
            <w:tcW w:w="5172" w:type="dxa"/>
          </w:tcPr>
          <w:p w14:paraId="57D9B810"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6771CAC" w14:textId="77777777" w:rsidR="009436AE" w:rsidRPr="00F1451C" w:rsidRDefault="009436AE" w:rsidP="0072694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E37E8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E37E8E">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0CDB99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r w:rsidR="00E556AC">
              <w:rPr>
                <w:rFonts w:ascii="Arial" w:hAnsi="Arial" w:cs="Arial"/>
                <w:sz w:val="22"/>
                <w:szCs w:val="22"/>
              </w:rPr>
              <w:t>dla właściwego Pakietu</w:t>
            </w:r>
          </w:p>
        </w:tc>
      </w:tr>
      <w:tr w:rsidR="00B90E3F" w:rsidRPr="00F1451C" w14:paraId="19CFE273" w14:textId="77777777" w:rsidTr="005803E7">
        <w:tc>
          <w:tcPr>
            <w:tcW w:w="1203" w:type="dxa"/>
          </w:tcPr>
          <w:p w14:paraId="0C0EF6C9"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E37E8E">
            <w:pPr>
              <w:pStyle w:val="Akapitzlist"/>
              <w:numPr>
                <w:ilvl w:val="1"/>
                <w:numId w:val="20"/>
              </w:numPr>
              <w:spacing w:line="304" w:lineRule="exact"/>
              <w:contextualSpacing/>
              <w:jc w:val="both"/>
              <w:rPr>
                <w:rFonts w:ascii="Arial" w:hAnsi="Arial" w:cs="Arial"/>
                <w:sz w:val="22"/>
                <w:szCs w:val="22"/>
              </w:rPr>
            </w:pPr>
          </w:p>
        </w:tc>
        <w:tc>
          <w:tcPr>
            <w:tcW w:w="1832" w:type="dxa"/>
          </w:tcPr>
          <w:p w14:paraId="6C208654" w14:textId="48E256C4"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4C03A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D8FE677" w14:textId="77777777" w:rsidR="00C26983" w:rsidRDefault="00C26983" w:rsidP="00F1451C">
            <w:pPr>
              <w:spacing w:line="304" w:lineRule="exact"/>
              <w:jc w:val="both"/>
              <w:rPr>
                <w:rFonts w:ascii="Arial" w:hAnsi="Arial" w:cs="Arial"/>
                <w:sz w:val="22"/>
                <w:szCs w:val="22"/>
              </w:rPr>
            </w:pPr>
          </w:p>
          <w:p w14:paraId="2F3E2CE1" w14:textId="77777777" w:rsidR="004557EC" w:rsidRPr="00F1451C" w:rsidRDefault="004557EC" w:rsidP="00E25AA9">
            <w:pPr>
              <w:spacing w:line="304" w:lineRule="exact"/>
              <w:jc w:val="both"/>
              <w:rPr>
                <w:rFonts w:ascii="Arial" w:hAnsi="Arial" w:cs="Arial"/>
                <w:sz w:val="22"/>
                <w:szCs w:val="22"/>
              </w:rPr>
            </w:pPr>
          </w:p>
        </w:tc>
      </w:tr>
      <w:tr w:rsidR="00C26983" w:rsidRPr="00F1451C" w14:paraId="0CC8B27A" w14:textId="77777777" w:rsidTr="005803E7">
        <w:tc>
          <w:tcPr>
            <w:tcW w:w="1203" w:type="dxa"/>
          </w:tcPr>
          <w:p w14:paraId="7B68FF52" w14:textId="77777777" w:rsidR="00C26983" w:rsidRPr="00F1451C" w:rsidRDefault="00C26983">
            <w:pPr>
              <w:pStyle w:val="Akapitzlist"/>
              <w:numPr>
                <w:ilvl w:val="1"/>
                <w:numId w:val="20"/>
              </w:numPr>
              <w:spacing w:line="304" w:lineRule="exact"/>
              <w:contextualSpacing/>
              <w:jc w:val="both"/>
              <w:rPr>
                <w:rFonts w:ascii="Arial" w:hAnsi="Arial" w:cs="Arial"/>
                <w:sz w:val="22"/>
                <w:szCs w:val="22"/>
              </w:rPr>
            </w:pPr>
          </w:p>
        </w:tc>
        <w:tc>
          <w:tcPr>
            <w:tcW w:w="1832" w:type="dxa"/>
          </w:tcPr>
          <w:p w14:paraId="0617D41E" w14:textId="20EFD558" w:rsidR="00C26983" w:rsidRPr="00F1451C" w:rsidRDefault="00C26983"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3E9D06EE" w14:textId="5C227904" w:rsidR="00B03863" w:rsidRDefault="00245097" w:rsidP="00F1451C">
            <w:pPr>
              <w:spacing w:line="304" w:lineRule="exact"/>
              <w:jc w:val="both"/>
              <w:rPr>
                <w:rFonts w:ascii="Arial" w:hAnsi="Arial" w:cs="Arial"/>
                <w:sz w:val="22"/>
                <w:szCs w:val="22"/>
              </w:rPr>
            </w:pPr>
            <w:r>
              <w:rPr>
                <w:rFonts w:ascii="Arial" w:hAnsi="Arial" w:cs="Arial"/>
                <w:sz w:val="22"/>
                <w:szCs w:val="22"/>
              </w:rPr>
              <w:t>Przedmiotowe środki dowodowe</w:t>
            </w:r>
            <w:r w:rsidR="00C26E28">
              <w:rPr>
                <w:rFonts w:ascii="Arial" w:hAnsi="Arial" w:cs="Arial"/>
                <w:sz w:val="22"/>
                <w:szCs w:val="22"/>
              </w:rPr>
              <w:t xml:space="preserve"> – dla Pakietu B</w:t>
            </w:r>
          </w:p>
          <w:p w14:paraId="5B3148F4" w14:textId="4CB7B4B9" w:rsidR="004C3DE1" w:rsidRPr="00F1451C" w:rsidRDefault="004C3DE1" w:rsidP="00F1451C">
            <w:pPr>
              <w:spacing w:line="304" w:lineRule="exact"/>
              <w:jc w:val="both"/>
              <w:rPr>
                <w:rFonts w:ascii="Arial" w:hAnsi="Arial" w:cs="Arial"/>
                <w:sz w:val="22"/>
                <w:szCs w:val="22"/>
              </w:rPr>
            </w:pPr>
          </w:p>
        </w:tc>
      </w:tr>
    </w:tbl>
    <w:p w14:paraId="11EE880C" w14:textId="73BF39D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A47034B" w14:textId="48707A65"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 do Części I SWZ</w:t>
      </w:r>
      <w:r w:rsidR="009436AE">
        <w:rPr>
          <w:rFonts w:ascii="Times New Roman" w:hAnsi="Times New Roman" w:cs="Times New Roman"/>
          <w:sz w:val="24"/>
          <w:szCs w:val="24"/>
        </w:rPr>
        <w:t xml:space="preserve"> – nie dotyczy</w:t>
      </w:r>
    </w:p>
    <w:p w14:paraId="21561DE7" w14:textId="77777777" w:rsidR="00E01982" w:rsidRPr="00E37E8E" w:rsidRDefault="00E01982" w:rsidP="00E01982">
      <w:pPr>
        <w:rPr>
          <w:color w:val="000000"/>
          <w:sz w:val="22"/>
          <w:szCs w:val="22"/>
        </w:rPr>
      </w:pPr>
    </w:p>
    <w:tbl>
      <w:tblPr>
        <w:tblStyle w:val="Tabela-Siatka"/>
        <w:tblW w:w="0" w:type="auto"/>
        <w:tblLook w:val="04A0" w:firstRow="1" w:lastRow="0" w:firstColumn="1" w:lastColumn="0" w:noHBand="0" w:noVBand="1"/>
      </w:tblPr>
      <w:tblGrid>
        <w:gridCol w:w="9062"/>
      </w:tblGrid>
      <w:tr w:rsidR="00E01982" w:rsidRPr="005E3555" w14:paraId="6785A1C3" w14:textId="77777777" w:rsidTr="00DA5F37">
        <w:trPr>
          <w:trHeight w:val="617"/>
        </w:trPr>
        <w:tc>
          <w:tcPr>
            <w:tcW w:w="9857" w:type="dxa"/>
          </w:tcPr>
          <w:p w14:paraId="7FC5EF98" w14:textId="77777777" w:rsidR="00E01982" w:rsidRPr="00E37E8E" w:rsidRDefault="00E01982" w:rsidP="00DA5F37">
            <w:pPr>
              <w:ind w:left="3762" w:hanging="3620"/>
              <w:jc w:val="center"/>
              <w:rPr>
                <w:b/>
                <w:bCs/>
                <w:color w:val="000000"/>
                <w:sz w:val="22"/>
                <w:szCs w:val="22"/>
              </w:rPr>
            </w:pPr>
            <w:r w:rsidRPr="00E37E8E">
              <w:rPr>
                <w:b/>
                <w:bCs/>
                <w:color w:val="000000"/>
                <w:sz w:val="22"/>
                <w:szCs w:val="22"/>
              </w:rPr>
              <w:t xml:space="preserve">FORMULARZ RZECZOWO-FINANSOWY </w:t>
            </w:r>
          </w:p>
        </w:tc>
      </w:tr>
    </w:tbl>
    <w:p w14:paraId="27CC6FCB" w14:textId="1A5BC0DB" w:rsidR="00E01982" w:rsidRPr="00E37E8E" w:rsidRDefault="00E01982" w:rsidP="00E01982">
      <w:pPr>
        <w:rPr>
          <w:color w:val="000000"/>
          <w:sz w:val="22"/>
          <w:szCs w:val="22"/>
        </w:rPr>
      </w:pPr>
    </w:p>
    <w:p w14:paraId="745596BD" w14:textId="1284B96A" w:rsidR="00F9451D" w:rsidRPr="00E37E8E" w:rsidRDefault="00F9451D" w:rsidP="00E37E8E">
      <w:pPr>
        <w:pStyle w:val="Akapitzlist"/>
        <w:spacing w:after="160" w:line="259" w:lineRule="auto"/>
        <w:ind w:left="720"/>
        <w:contextualSpacing/>
        <w:rPr>
          <w:rStyle w:val="FontStyle290"/>
          <w:rFonts w:ascii="Times New Roman" w:hAnsi="Times New Roman"/>
          <w:sz w:val="22"/>
          <w:szCs w:val="22"/>
        </w:rPr>
      </w:pPr>
    </w:p>
    <w:p w14:paraId="08C9C897" w14:textId="4020FB5C" w:rsidR="00F9451D" w:rsidRPr="00E37E8E" w:rsidRDefault="00F9451D" w:rsidP="00E37E8E">
      <w:pPr>
        <w:pStyle w:val="Akapitzlist"/>
        <w:spacing w:after="160" w:line="259" w:lineRule="auto"/>
        <w:ind w:left="720"/>
        <w:contextualSpacing/>
        <w:rPr>
          <w:rStyle w:val="FontStyle290"/>
          <w:rFonts w:ascii="Times New Roman" w:hAnsi="Times New Roman"/>
          <w:sz w:val="22"/>
          <w:szCs w:val="22"/>
        </w:rPr>
      </w:pPr>
    </w:p>
    <w:p w14:paraId="4AABB289" w14:textId="77777777" w:rsidR="00E01982" w:rsidRPr="00E37E8E" w:rsidRDefault="00E01982" w:rsidP="00E01982">
      <w:pPr>
        <w:spacing w:after="160" w:line="259" w:lineRule="auto"/>
        <w:rPr>
          <w:b/>
          <w:sz w:val="22"/>
          <w:szCs w:val="22"/>
        </w:rPr>
      </w:pPr>
      <w:r w:rsidRPr="00E37E8E">
        <w:rPr>
          <w:b/>
          <w:sz w:val="22"/>
          <w:szCs w:val="22"/>
        </w:rPr>
        <w:br w:type="page"/>
      </w:r>
    </w:p>
    <w:p w14:paraId="1AAA96D9" w14:textId="77777777" w:rsidR="00E01982" w:rsidRDefault="00E01982" w:rsidP="00E01982">
      <w:pPr>
        <w:suppressAutoHyphens/>
        <w:spacing w:after="40"/>
        <w:ind w:left="709" w:hanging="709"/>
        <w:jc w:val="right"/>
        <w:rPr>
          <w:bCs/>
          <w:szCs w:val="20"/>
        </w:rPr>
      </w:pPr>
    </w:p>
    <w:p w14:paraId="45B7D91F"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E37E8E">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E37E8E">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34B54B3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r w:rsidR="00E556AC">
        <w:rPr>
          <w:sz w:val="22"/>
          <w:szCs w:val="22"/>
        </w:rPr>
        <w:t xml:space="preserve"> dla właściwego Pakietu</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3"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4"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E002393" w14:textId="4F0ECB2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9436AE">
        <w:rPr>
          <w:sz w:val="22"/>
          <w:szCs w:val="22"/>
        </w:rPr>
        <w:t xml:space="preserve"> – nie dotyczy</w:t>
      </w:r>
    </w:p>
    <w:p w14:paraId="46619D0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29D24BEC"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0338286B"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3B7548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2B33B1C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93862ED"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0652B21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C7350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EDDC75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343142" w14:textId="77777777" w:rsidR="00B90E3F" w:rsidRPr="00F1451C" w:rsidRDefault="00B90E3F" w:rsidP="00F1451C">
            <w:pPr>
              <w:pStyle w:val="Style6"/>
              <w:widowControl/>
              <w:spacing w:line="304" w:lineRule="exact"/>
              <w:rPr>
                <w:sz w:val="22"/>
                <w:szCs w:val="22"/>
              </w:rPr>
            </w:pPr>
          </w:p>
        </w:tc>
      </w:tr>
      <w:tr w:rsidR="00B90E3F" w:rsidRPr="00F1451C" w14:paraId="6EB6DFE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D8681E8"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C32768D"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6FACDD2" w14:textId="77777777" w:rsidR="00B90E3F" w:rsidRPr="00F1451C" w:rsidRDefault="00B90E3F" w:rsidP="00F1451C">
            <w:pPr>
              <w:pStyle w:val="Style6"/>
              <w:widowControl/>
              <w:spacing w:line="304" w:lineRule="exact"/>
              <w:rPr>
                <w:sz w:val="22"/>
                <w:szCs w:val="22"/>
              </w:rPr>
            </w:pPr>
          </w:p>
        </w:tc>
      </w:tr>
    </w:tbl>
    <w:p w14:paraId="78B7BED5" w14:textId="77777777" w:rsidR="00B90E3F" w:rsidRPr="00F1451C" w:rsidRDefault="00B90E3F" w:rsidP="00F1451C">
      <w:pPr>
        <w:spacing w:line="304" w:lineRule="exact"/>
        <w:rPr>
          <w:rFonts w:ascii="Arial" w:hAnsi="Arial" w:cs="Arial"/>
          <w:sz w:val="22"/>
          <w:szCs w:val="22"/>
        </w:rPr>
      </w:pPr>
    </w:p>
    <w:p w14:paraId="3C20FA9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710EAD32"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71B14D0B"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4.a)</w:t>
      </w:r>
      <w:r w:rsidR="00E556AC">
        <w:rPr>
          <w:rFonts w:ascii="Arial" w:hAnsi="Arial" w:cs="Arial"/>
          <w:b/>
          <w:i/>
          <w:sz w:val="22"/>
          <w:szCs w:val="22"/>
        </w:rPr>
        <w:t xml:space="preserve"> lub b)</w:t>
      </w:r>
      <w:r>
        <w:rPr>
          <w:rFonts w:ascii="Arial" w:hAnsi="Arial" w:cs="Arial"/>
          <w:b/>
          <w:i/>
          <w:sz w:val="22"/>
          <w:szCs w:val="22"/>
        </w:rPr>
        <w:t xml:space="preserve">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5B175DA9"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2A70F809"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5E33AA89"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7F224061"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600CB7AE"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62EF848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19BBDB41"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56D7068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A37AF8B" w14:textId="5C15DC53"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r w:rsidR="009436AE">
        <w:rPr>
          <w:sz w:val="22"/>
          <w:szCs w:val="22"/>
        </w:rPr>
        <w:t xml:space="preserve"> -  nie dotyczy</w:t>
      </w:r>
    </w:p>
    <w:p w14:paraId="15560AA4" w14:textId="149E0C7E" w:rsidR="00B90E3F" w:rsidRDefault="00B90E3F" w:rsidP="00F1451C">
      <w:pPr>
        <w:spacing w:line="304" w:lineRule="exact"/>
        <w:rPr>
          <w:rFonts w:ascii="Arial" w:hAnsi="Arial" w:cs="Arial"/>
          <w:sz w:val="22"/>
          <w:szCs w:val="22"/>
        </w:rPr>
      </w:pPr>
    </w:p>
    <w:p w14:paraId="792AEFB6" w14:textId="20230DD0"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E556AC">
        <w:rPr>
          <w:rFonts w:ascii="Arial" w:hAnsi="Arial" w:cs="Arial"/>
          <w:b/>
          <w:i/>
          <w:sz w:val="22"/>
          <w:szCs w:val="22"/>
        </w:rPr>
        <w:t>c</w:t>
      </w:r>
      <w:r>
        <w:rPr>
          <w:rFonts w:ascii="Arial" w:hAnsi="Arial" w:cs="Arial"/>
          <w:b/>
          <w:i/>
          <w:sz w:val="22"/>
          <w:szCs w:val="22"/>
        </w:rPr>
        <w:t>) cz. I SWZ.</w:t>
      </w:r>
    </w:p>
    <w:p w14:paraId="0E51F4D9" w14:textId="77777777" w:rsidR="00DA5F37" w:rsidRPr="00F1451C" w:rsidRDefault="00DA5F37" w:rsidP="00F1451C">
      <w:pPr>
        <w:spacing w:line="304" w:lineRule="exact"/>
        <w:rPr>
          <w:rFonts w:ascii="Arial" w:hAnsi="Arial" w:cs="Arial"/>
          <w:sz w:val="22"/>
          <w:szCs w:val="22"/>
        </w:rPr>
      </w:pPr>
    </w:p>
    <w:p w14:paraId="20E2F05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3D2A63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0ACFEC" w14:textId="77777777" w:rsidTr="005803E7">
        <w:tc>
          <w:tcPr>
            <w:tcW w:w="4720" w:type="dxa"/>
          </w:tcPr>
          <w:p w14:paraId="1E2CFE4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F231C8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8692318" w14:textId="77777777" w:rsidTr="005803E7">
        <w:tc>
          <w:tcPr>
            <w:tcW w:w="4720" w:type="dxa"/>
          </w:tcPr>
          <w:p w14:paraId="56D758E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79F99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474389F" w14:textId="77777777" w:rsidR="00B90E3F" w:rsidRPr="00F1451C" w:rsidRDefault="00B90E3F" w:rsidP="00F1451C">
      <w:pPr>
        <w:spacing w:line="304" w:lineRule="exact"/>
        <w:jc w:val="both"/>
        <w:rPr>
          <w:rFonts w:ascii="Arial" w:hAnsi="Arial" w:cs="Arial"/>
          <w:b/>
          <w:sz w:val="22"/>
          <w:szCs w:val="22"/>
        </w:rPr>
      </w:pPr>
    </w:p>
    <w:p w14:paraId="79ACEA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79B1E52C" w14:textId="77777777" w:rsidR="00B90E3F" w:rsidRPr="00F1451C" w:rsidRDefault="00B90E3F" w:rsidP="00F1451C">
      <w:pPr>
        <w:spacing w:line="304" w:lineRule="exact"/>
        <w:jc w:val="center"/>
        <w:rPr>
          <w:rFonts w:ascii="Arial" w:hAnsi="Arial" w:cs="Arial"/>
          <w:b/>
          <w:sz w:val="22"/>
          <w:szCs w:val="22"/>
        </w:rPr>
      </w:pPr>
    </w:p>
    <w:p w14:paraId="38B1BC4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15919E6E"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3EA77B9F" w14:textId="77777777" w:rsidTr="005803E7">
        <w:tc>
          <w:tcPr>
            <w:tcW w:w="9639" w:type="dxa"/>
            <w:shd w:val="clear" w:color="auto" w:fill="F2F2F2" w:themeFill="background1" w:themeFillShade="F2"/>
          </w:tcPr>
          <w:p w14:paraId="0E77AE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064308E" w14:textId="122278E9"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8D037F">
              <w:rPr>
                <w:rFonts w:ascii="Arial" w:hAnsi="Arial" w:cs="Arial"/>
                <w:color w:val="000000"/>
                <w:sz w:val="22"/>
                <w:szCs w:val="22"/>
              </w:rPr>
              <w:t>zamówienia</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6219524"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3A3E59E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50BD647"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2280FBA"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45F0134F" w14:textId="760F4D44"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Podstawa dysponowania</w:t>
            </w:r>
            <w:r w:rsidR="004D220E">
              <w:rPr>
                <w:rStyle w:val="FontStyle289"/>
                <w:sz w:val="22"/>
                <w:szCs w:val="22"/>
              </w:rPr>
              <w:t xml:space="preserve"> oraz poddany anonimizacji dokument potwierdzający podstawę dysponowania</w:t>
            </w:r>
            <w:r w:rsidRPr="00F1451C">
              <w:rPr>
                <w:rStyle w:val="FontStyle289"/>
                <w:sz w:val="22"/>
                <w:szCs w:val="22"/>
              </w:rPr>
              <w:t xml:space="preserve">  </w:t>
            </w:r>
          </w:p>
        </w:tc>
      </w:tr>
      <w:tr w:rsidR="00B90E3F" w:rsidRPr="00F1451C" w14:paraId="4108A4A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1635E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C3E2DB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86CFAE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7E1806D" w14:textId="77777777" w:rsidR="00B90E3F" w:rsidRPr="00F1451C" w:rsidRDefault="00B90E3F" w:rsidP="00F1451C">
            <w:pPr>
              <w:pStyle w:val="Style6"/>
              <w:widowControl/>
              <w:spacing w:line="304" w:lineRule="exact"/>
              <w:rPr>
                <w:sz w:val="22"/>
                <w:szCs w:val="22"/>
              </w:rPr>
            </w:pPr>
          </w:p>
        </w:tc>
      </w:tr>
      <w:tr w:rsidR="00B90E3F" w:rsidRPr="00F1451C" w14:paraId="67D6FD2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3A13FF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C206B8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2CB0B96"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2887401" w14:textId="77777777" w:rsidR="00B90E3F" w:rsidRPr="00F1451C" w:rsidRDefault="00B90E3F" w:rsidP="00F1451C">
            <w:pPr>
              <w:pStyle w:val="Style6"/>
              <w:widowControl/>
              <w:spacing w:line="304" w:lineRule="exact"/>
              <w:rPr>
                <w:sz w:val="22"/>
                <w:szCs w:val="22"/>
              </w:rPr>
            </w:pPr>
          </w:p>
        </w:tc>
      </w:tr>
      <w:tr w:rsidR="00B90E3F" w:rsidRPr="00F1451C" w14:paraId="75587EE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DBB13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CF8DCAA"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23656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B379E7" w14:textId="77777777" w:rsidR="00B90E3F" w:rsidRPr="00F1451C" w:rsidRDefault="00B90E3F" w:rsidP="00F1451C">
            <w:pPr>
              <w:pStyle w:val="Style6"/>
              <w:widowControl/>
              <w:spacing w:line="304" w:lineRule="exact"/>
              <w:rPr>
                <w:sz w:val="22"/>
                <w:szCs w:val="22"/>
              </w:rPr>
            </w:pPr>
          </w:p>
        </w:tc>
      </w:tr>
      <w:tr w:rsidR="00B90E3F" w:rsidRPr="00F1451C" w14:paraId="04D2B23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08D7D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14DBD1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E5C98C3"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15D56AB" w14:textId="77777777" w:rsidR="00B90E3F" w:rsidRPr="00F1451C" w:rsidRDefault="00B90E3F" w:rsidP="00F1451C">
            <w:pPr>
              <w:pStyle w:val="Style6"/>
              <w:widowControl/>
              <w:spacing w:line="304" w:lineRule="exact"/>
              <w:rPr>
                <w:sz w:val="22"/>
                <w:szCs w:val="22"/>
              </w:rPr>
            </w:pPr>
          </w:p>
        </w:tc>
      </w:tr>
    </w:tbl>
    <w:p w14:paraId="220AD400" w14:textId="77777777" w:rsidR="00B90E3F" w:rsidRPr="00F1451C" w:rsidRDefault="00B90E3F" w:rsidP="00F1451C">
      <w:pPr>
        <w:spacing w:line="304" w:lineRule="exact"/>
        <w:rPr>
          <w:rFonts w:ascii="Arial" w:hAnsi="Arial" w:cs="Arial"/>
          <w:sz w:val="22"/>
          <w:szCs w:val="22"/>
        </w:rPr>
      </w:pPr>
    </w:p>
    <w:p w14:paraId="1473C172" w14:textId="712C70FB" w:rsidR="00B90E3F" w:rsidRPr="00F1451C" w:rsidRDefault="00696773" w:rsidP="00F1451C">
      <w:pPr>
        <w:spacing w:line="304" w:lineRule="exact"/>
        <w:rPr>
          <w:rFonts w:ascii="Arial" w:hAnsi="Arial" w:cs="Arial"/>
          <w:sz w:val="22"/>
          <w:szCs w:val="22"/>
        </w:rPr>
      </w:pPr>
      <w:r>
        <w:rPr>
          <w:rFonts w:ascii="Arial" w:hAnsi="Arial" w:cs="Arial"/>
          <w:sz w:val="22"/>
          <w:szCs w:val="22"/>
        </w:rPr>
        <w:t>D</w:t>
      </w:r>
      <w:r w:rsidRPr="00696773">
        <w:rPr>
          <w:rFonts w:ascii="Arial" w:hAnsi="Arial" w:cs="Arial"/>
          <w:sz w:val="22"/>
          <w:szCs w:val="22"/>
        </w:rPr>
        <w:t>o wykazu należy dołączyć kopie dokumentów, certyfikatów kompetencji, o których mowa w rozdziale VII pkt 2.4) lit b) SWZ część I.</w:t>
      </w:r>
      <w:r w:rsidR="00B90E3F" w:rsidRPr="00F1451C">
        <w:rPr>
          <w:rFonts w:ascii="Arial" w:hAnsi="Arial" w:cs="Arial"/>
          <w:sz w:val="22"/>
          <w:szCs w:val="22"/>
        </w:rPr>
        <w:br w:type="page"/>
      </w:r>
    </w:p>
    <w:p w14:paraId="37D0E3CB" w14:textId="77777777" w:rsidR="00B90E3F" w:rsidRPr="00F1451C" w:rsidRDefault="00B90E3F" w:rsidP="00F1451C">
      <w:pPr>
        <w:pStyle w:val="Nagwek2"/>
        <w:spacing w:before="0" w:after="0" w:line="304" w:lineRule="exact"/>
        <w:jc w:val="both"/>
        <w:rPr>
          <w:sz w:val="22"/>
          <w:szCs w:val="22"/>
        </w:rPr>
        <w:sectPr w:rsidR="00B90E3F" w:rsidRPr="00F1451C" w:rsidSect="00D138FB">
          <w:headerReference w:type="default" r:id="rId15"/>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BFB11F" w14:textId="48E577A5"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BD61FF">
        <w:rPr>
          <w:sz w:val="22"/>
          <w:szCs w:val="22"/>
        </w:rPr>
        <w:t xml:space="preserve"> – nie dotyczy</w:t>
      </w:r>
    </w:p>
    <w:p w14:paraId="4CF94B89" w14:textId="77777777" w:rsidR="00DA5F37" w:rsidRDefault="00DA5F37" w:rsidP="00DA5F37">
      <w:pPr>
        <w:spacing w:line="304" w:lineRule="exact"/>
        <w:rPr>
          <w:rFonts w:ascii="Arial" w:hAnsi="Arial" w:cs="Arial"/>
          <w:b/>
          <w:i/>
          <w:sz w:val="22"/>
          <w:szCs w:val="22"/>
        </w:rPr>
      </w:pPr>
    </w:p>
    <w:p w14:paraId="07592287" w14:textId="7BD5A84B"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E556AC">
        <w:rPr>
          <w:rFonts w:ascii="Arial" w:hAnsi="Arial" w:cs="Arial"/>
          <w:b/>
          <w:i/>
          <w:sz w:val="22"/>
          <w:szCs w:val="22"/>
        </w:rPr>
        <w:t>2.</w:t>
      </w:r>
      <w:r>
        <w:rPr>
          <w:rFonts w:ascii="Arial" w:hAnsi="Arial" w:cs="Arial"/>
          <w:b/>
          <w:i/>
          <w:sz w:val="22"/>
          <w:szCs w:val="22"/>
        </w:rPr>
        <w:t>4.</w:t>
      </w:r>
      <w:r w:rsidR="00E556AC">
        <w:rPr>
          <w:rFonts w:ascii="Arial" w:hAnsi="Arial" w:cs="Arial"/>
          <w:b/>
          <w:i/>
          <w:sz w:val="22"/>
          <w:szCs w:val="22"/>
        </w:rPr>
        <w:t>d</w:t>
      </w:r>
      <w:r>
        <w:rPr>
          <w:rFonts w:ascii="Arial" w:hAnsi="Arial" w:cs="Arial"/>
          <w:b/>
          <w:i/>
          <w:sz w:val="22"/>
          <w:szCs w:val="22"/>
        </w:rPr>
        <w:t>) cz. I SWZ.</w:t>
      </w:r>
    </w:p>
    <w:p w14:paraId="4BFACBF3" w14:textId="0343EF3E" w:rsidR="00B90E3F" w:rsidRDefault="00B90E3F" w:rsidP="00F1451C">
      <w:pPr>
        <w:spacing w:line="304" w:lineRule="exact"/>
        <w:rPr>
          <w:rFonts w:ascii="Arial" w:hAnsi="Arial" w:cs="Arial"/>
          <w:sz w:val="22"/>
          <w:szCs w:val="22"/>
        </w:rPr>
      </w:pPr>
    </w:p>
    <w:p w14:paraId="531B113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0711D49"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676DBD7E" w14:textId="1E6449A3" w:rsidR="00B90E3F" w:rsidRPr="00F1451C" w:rsidRDefault="00B90E3F" w:rsidP="00E37E8E">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p>
    <w:p w14:paraId="780B75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869C44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32C164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2CFD4A8" w14:textId="723DF8A5" w:rsidR="00981668" w:rsidRPr="00F1451C" w:rsidRDefault="00981668" w:rsidP="00500967">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BD61FF">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981668" w:rsidRPr="00F1451C" w14:paraId="2FC46577" w14:textId="77777777" w:rsidTr="0004377F">
        <w:trPr>
          <w:trHeight w:val="382"/>
        </w:trPr>
        <w:tc>
          <w:tcPr>
            <w:tcW w:w="8636" w:type="dxa"/>
            <w:shd w:val="clear" w:color="auto" w:fill="F2F2F2"/>
          </w:tcPr>
          <w:p w14:paraId="3A1E197B" w14:textId="77777777" w:rsidR="00981668" w:rsidRPr="00F1451C" w:rsidRDefault="00981668" w:rsidP="0004377F">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1C7561A5" w14:textId="77777777" w:rsidR="00981668" w:rsidRPr="00F1451C" w:rsidRDefault="00981668" w:rsidP="00981668">
      <w:pPr>
        <w:tabs>
          <w:tab w:val="left" w:pos="3402"/>
        </w:tabs>
        <w:spacing w:line="304" w:lineRule="exact"/>
        <w:jc w:val="both"/>
        <w:rPr>
          <w:rFonts w:ascii="Arial" w:hAnsi="Arial" w:cs="Arial"/>
          <w:b/>
          <w:sz w:val="22"/>
          <w:szCs w:val="22"/>
          <w:u w:val="single"/>
        </w:rPr>
      </w:pPr>
    </w:p>
    <w:p w14:paraId="0FC8FC3C" w14:textId="77777777" w:rsidR="00D518A0" w:rsidRPr="003D6728" w:rsidRDefault="00D518A0" w:rsidP="00D518A0">
      <w:pPr>
        <w:tabs>
          <w:tab w:val="left" w:pos="3402"/>
        </w:tabs>
        <w:spacing w:line="304" w:lineRule="exact"/>
        <w:jc w:val="both"/>
        <w:rPr>
          <w:rFonts w:cs="Calibri"/>
          <w:b/>
          <w:u w:val="single"/>
        </w:rPr>
      </w:pPr>
      <w:r w:rsidRPr="003D6728">
        <w:rPr>
          <w:rFonts w:cs="Calibri"/>
          <w:b/>
          <w:u w:val="single"/>
        </w:rPr>
        <w:t>I. Warunki</w:t>
      </w:r>
    </w:p>
    <w:p w14:paraId="2C8138C8" w14:textId="77777777" w:rsidR="00D518A0" w:rsidRPr="003D6728" w:rsidRDefault="00D518A0" w:rsidP="00D518A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46C16DC" w14:textId="77777777" w:rsidR="00D518A0" w:rsidRPr="003D6728" w:rsidRDefault="00D518A0" w:rsidP="00D518A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1B5FDB0" w14:textId="77777777" w:rsidR="00D518A0" w:rsidRPr="003D6728" w:rsidRDefault="00D518A0" w:rsidP="00D518A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DD24E3C" w14:textId="77777777" w:rsidR="00D518A0" w:rsidRPr="003D6728" w:rsidRDefault="00D518A0" w:rsidP="00D518A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38103308" w14:textId="77777777" w:rsidR="00D518A0" w:rsidRDefault="00D518A0" w:rsidP="00D518A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60828EA6" w14:textId="77777777" w:rsidR="00D518A0" w:rsidRPr="003D6728" w:rsidRDefault="00D518A0" w:rsidP="00D518A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0BA760DB" w14:textId="77777777" w:rsidR="00D518A0" w:rsidRPr="003D6728" w:rsidRDefault="00D518A0" w:rsidP="00D518A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3B7046"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64F088C"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71079189" w14:textId="77777777" w:rsidR="00D518A0" w:rsidRPr="008F5648" w:rsidRDefault="00D518A0" w:rsidP="00D518A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4A673B31" w14:textId="77777777" w:rsidR="00D518A0" w:rsidRPr="001B54F6" w:rsidRDefault="00D518A0" w:rsidP="00D518A0">
      <w:pPr>
        <w:tabs>
          <w:tab w:val="left" w:pos="3402"/>
        </w:tabs>
        <w:spacing w:line="304" w:lineRule="exact"/>
        <w:jc w:val="both"/>
        <w:rPr>
          <w:rFonts w:cs="Calibri"/>
          <w:highlight w:val="green"/>
        </w:rPr>
      </w:pPr>
    </w:p>
    <w:p w14:paraId="75569B8B" w14:textId="77777777" w:rsidR="00D518A0" w:rsidRPr="008F5648" w:rsidRDefault="00D518A0" w:rsidP="00D518A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169A0E0C"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F19A13A"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w:t>
      </w:r>
      <w:r>
        <w:rPr>
          <w:rFonts w:cs="Calibri"/>
        </w:rPr>
        <w:t>Baza Wiedzy</w:t>
      </w:r>
      <w:r w:rsidRPr="008F5648">
        <w:rPr>
          <w:rFonts w:cs="Calibri"/>
        </w:rPr>
        <w:t>”</w:t>
      </w:r>
    </w:p>
    <w:p w14:paraId="054AF0C3"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7030F48"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B6DF79A"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04C09C80"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C408DE6"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0390A1A0" w14:textId="08ACB1E4" w:rsidR="00D518A0" w:rsidRPr="008F5648" w:rsidRDefault="00D518A0" w:rsidP="00063A59">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0" w:history="1">
        <w:r>
          <w:rPr>
            <w:rFonts w:cs="Calibri"/>
            <w:color w:val="0000FF"/>
          </w:rPr>
          <w:t>leszek.madej</w:t>
        </w:r>
        <w:r w:rsidRPr="008F5648">
          <w:rPr>
            <w:rFonts w:cs="Calibri"/>
            <w:color w:val="0000FF"/>
          </w:rPr>
          <w:t>@enea.pl</w:t>
        </w:r>
      </w:hyperlink>
      <w:r w:rsidRPr="008F5648">
        <w:rPr>
          <w:rFonts w:cs="Calibri"/>
        </w:rPr>
        <w:t xml:space="preserve"> oraz </w:t>
      </w:r>
      <w:hyperlink r:id="rId21" w:history="1">
        <w:r w:rsidR="00063A59" w:rsidRPr="00E73F2F">
          <w:rPr>
            <w:rStyle w:val="Hipercze"/>
            <w:rFonts w:cs="Calibri"/>
          </w:rPr>
          <w:t>daniel.kabata@enea.pl</w:t>
        </w:r>
      </w:hyperlink>
      <w:r w:rsidRPr="008F5648">
        <w:rPr>
          <w:rFonts w:cs="Calibri"/>
        </w:rPr>
        <w:t xml:space="preserve"> , niezależnie od ich zamiaru wzięcia udziału w aukcji. </w:t>
      </w:r>
    </w:p>
    <w:p w14:paraId="5E952E58" w14:textId="77777777" w:rsidR="00D518A0" w:rsidRPr="001B54F6" w:rsidRDefault="00D518A0" w:rsidP="00D518A0">
      <w:pPr>
        <w:tabs>
          <w:tab w:val="left" w:pos="3402"/>
        </w:tabs>
        <w:spacing w:line="304" w:lineRule="exact"/>
        <w:ind w:left="284" w:hanging="284"/>
        <w:jc w:val="both"/>
        <w:rPr>
          <w:rFonts w:cs="Calibri"/>
          <w:b/>
          <w:highlight w:val="green"/>
        </w:rPr>
      </w:pPr>
    </w:p>
    <w:p w14:paraId="1C1FE127" w14:textId="77777777" w:rsidR="00D518A0" w:rsidRPr="007E2C43" w:rsidRDefault="00D518A0" w:rsidP="00D518A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0E0D6053"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2350ABF"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37EA1CE0"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2B628EE6" w14:textId="77777777" w:rsidR="00D518A0" w:rsidRPr="008F5648" w:rsidRDefault="00D518A0" w:rsidP="00D518A0">
      <w:pPr>
        <w:tabs>
          <w:tab w:val="left" w:pos="3402"/>
        </w:tabs>
        <w:spacing w:line="304" w:lineRule="exact"/>
        <w:ind w:left="284" w:hanging="284"/>
        <w:jc w:val="both"/>
        <w:rPr>
          <w:rFonts w:cs="Calibri"/>
        </w:rPr>
      </w:pPr>
      <w:r w:rsidRPr="008F5648">
        <w:rPr>
          <w:rFonts w:cs="Calibri"/>
        </w:rPr>
        <w:t xml:space="preserve"> Wybrana przeglądarka wspierana przez producenta: Firefox, Google Chrome lub MS Edge</w:t>
      </w:r>
    </w:p>
    <w:p w14:paraId="7F10D901" w14:textId="77777777" w:rsidR="00D518A0" w:rsidRPr="008F5648" w:rsidRDefault="00D518A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4461F832" w14:textId="77777777" w:rsidR="00D518A0" w:rsidRPr="008F5648" w:rsidRDefault="00D518A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7D7B6150" w14:textId="77777777" w:rsidR="00D518A0" w:rsidRPr="008F5648" w:rsidRDefault="00D518A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01514163" w14:textId="77777777" w:rsidR="00D518A0" w:rsidRPr="008F5648" w:rsidRDefault="00D518A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546283E" w14:textId="77777777" w:rsidR="00D518A0" w:rsidRPr="008F5648" w:rsidRDefault="00D518A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828BA0" w14:textId="77777777" w:rsidR="00D518A0" w:rsidRPr="008F5648" w:rsidRDefault="00D518A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Firefox</w:t>
      </w:r>
      <w:r w:rsidRPr="008F5648">
        <w:rPr>
          <w:rFonts w:cs="Calibri"/>
        </w:rPr>
        <w:t> w wersji wpieranej przez producenta.</w:t>
      </w:r>
    </w:p>
    <w:p w14:paraId="1E33217A" w14:textId="77777777" w:rsidR="00D518A0" w:rsidRPr="008F5648" w:rsidRDefault="00D518A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2"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2A9804D3" w14:textId="77777777" w:rsidR="00D518A0" w:rsidRPr="008F5648" w:rsidRDefault="00D518A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3"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4FDD707" w14:textId="77777777" w:rsidR="00D518A0" w:rsidRPr="008F5648" w:rsidRDefault="00D518A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92EE47F" w14:textId="77777777" w:rsidR="00D518A0" w:rsidRPr="008F5648" w:rsidRDefault="00D518A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5700C021" w14:textId="77777777" w:rsidR="00D518A0" w:rsidRPr="008F5648" w:rsidRDefault="00D518A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5E2FC17E" w14:textId="77777777" w:rsidR="00981668" w:rsidRDefault="00981668" w:rsidP="00981668">
      <w:pPr>
        <w:tabs>
          <w:tab w:val="left" w:pos="3402"/>
        </w:tabs>
        <w:spacing w:line="304" w:lineRule="exact"/>
        <w:jc w:val="both"/>
        <w:rPr>
          <w:rFonts w:ascii="Arial" w:hAnsi="Arial" w:cs="Arial"/>
          <w:b/>
          <w:sz w:val="22"/>
          <w:szCs w:val="22"/>
          <w:u w:val="single"/>
        </w:rPr>
      </w:pPr>
    </w:p>
    <w:p w14:paraId="09269004" w14:textId="5672FDAD" w:rsidR="00C26983" w:rsidRDefault="00C26983" w:rsidP="00981668">
      <w:pPr>
        <w:pStyle w:val="Nagwek2"/>
        <w:spacing w:before="0" w:after="0" w:line="304" w:lineRule="exact"/>
        <w:jc w:val="both"/>
        <w:rPr>
          <w:b w:val="0"/>
          <w:sz w:val="22"/>
          <w:szCs w:val="22"/>
          <w:u w:val="single"/>
        </w:rPr>
      </w:pPr>
    </w:p>
    <w:p w14:paraId="147AB4B6" w14:textId="77777777" w:rsidR="00C26983" w:rsidRDefault="00C26983">
      <w:pPr>
        <w:rPr>
          <w:rFonts w:ascii="Arial" w:hAnsi="Arial" w:cs="Arial"/>
          <w:bCs/>
          <w:i/>
          <w:iCs/>
          <w:sz w:val="22"/>
          <w:szCs w:val="22"/>
          <w:u w:val="single"/>
        </w:rPr>
      </w:pPr>
      <w:r>
        <w:rPr>
          <w:b/>
          <w:sz w:val="22"/>
          <w:szCs w:val="22"/>
          <w:u w:val="single"/>
        </w:rPr>
        <w:br w:type="page"/>
      </w:r>
    </w:p>
    <w:p w14:paraId="67057524" w14:textId="77777777" w:rsidR="007621F0" w:rsidRDefault="007621F0" w:rsidP="00C26983">
      <w:pPr>
        <w:pStyle w:val="Nagwek2"/>
        <w:spacing w:before="0" w:after="0" w:line="304" w:lineRule="exact"/>
        <w:jc w:val="both"/>
        <w:rPr>
          <w:sz w:val="22"/>
          <w:szCs w:val="22"/>
        </w:rPr>
        <w:sectPr w:rsidR="007621F0"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63FDFA93" w14:textId="169675B6" w:rsidR="00C26983" w:rsidRPr="00F1451C" w:rsidRDefault="00C26983" w:rsidP="00C26983">
      <w:pPr>
        <w:pStyle w:val="Nagwek2"/>
        <w:spacing w:before="0" w:after="0" w:line="304" w:lineRule="exact"/>
        <w:jc w:val="both"/>
        <w:rPr>
          <w:sz w:val="22"/>
          <w:szCs w:val="22"/>
        </w:rPr>
      </w:pPr>
      <w:r>
        <w:rPr>
          <w:sz w:val="22"/>
          <w:szCs w:val="22"/>
        </w:rPr>
        <w:lastRenderedPageBreak/>
        <w:t>Załącznik nr 19</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r w:rsidR="00D518A0">
        <w:rPr>
          <w:sz w:val="22"/>
          <w:szCs w:val="22"/>
        </w:rPr>
        <w:t xml:space="preserve"> – dla Pakietu B</w:t>
      </w:r>
    </w:p>
    <w:p w14:paraId="2182CF1E" w14:textId="77777777" w:rsidR="00C26983" w:rsidRDefault="00C26983" w:rsidP="00C26983">
      <w:pPr>
        <w:spacing w:line="304" w:lineRule="exact"/>
        <w:rPr>
          <w:rFonts w:ascii="Arial" w:hAnsi="Arial" w:cs="Arial"/>
          <w:b/>
          <w:i/>
          <w:sz w:val="22"/>
          <w:szCs w:val="22"/>
        </w:rPr>
      </w:pPr>
    </w:p>
    <w:p w14:paraId="32507316" w14:textId="1E3A0583" w:rsidR="00C26983" w:rsidRDefault="00C26983" w:rsidP="00C26983">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535BEDE1" w14:textId="77777777" w:rsidR="00C26983" w:rsidRPr="00F1451C" w:rsidRDefault="00C26983" w:rsidP="00C26983">
      <w:pPr>
        <w:spacing w:line="304" w:lineRule="exact"/>
        <w:rPr>
          <w:rFonts w:ascii="Arial" w:hAnsi="Arial" w:cs="Arial"/>
          <w:b/>
          <w:i/>
          <w:sz w:val="22"/>
          <w:szCs w:val="22"/>
        </w:rPr>
      </w:pPr>
    </w:p>
    <w:p w14:paraId="0A9F8B96" w14:textId="77777777" w:rsidR="00C26983" w:rsidRPr="00F1451C" w:rsidRDefault="00C26983" w:rsidP="00C26983">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C26983" w:rsidRPr="00F1451C" w14:paraId="0EC04AE4" w14:textId="77777777" w:rsidTr="004D3985">
        <w:tc>
          <w:tcPr>
            <w:tcW w:w="4720" w:type="dxa"/>
          </w:tcPr>
          <w:p w14:paraId="25BAA69A" w14:textId="77777777" w:rsidR="00C26983" w:rsidRPr="00F1451C" w:rsidRDefault="00C26983" w:rsidP="004D398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9622C3" w14:textId="77777777" w:rsidR="00C26983" w:rsidRPr="00F1451C" w:rsidRDefault="00C26983" w:rsidP="004D3985">
            <w:pPr>
              <w:spacing w:line="304" w:lineRule="exact"/>
              <w:jc w:val="right"/>
              <w:rPr>
                <w:rFonts w:ascii="Arial" w:hAnsi="Arial" w:cs="Arial"/>
                <w:sz w:val="22"/>
                <w:szCs w:val="22"/>
              </w:rPr>
            </w:pPr>
            <w:r w:rsidRPr="00F1451C">
              <w:rPr>
                <w:rFonts w:ascii="Arial" w:hAnsi="Arial" w:cs="Arial"/>
                <w:sz w:val="22"/>
                <w:szCs w:val="22"/>
              </w:rPr>
              <w:t>.........................</w:t>
            </w:r>
          </w:p>
        </w:tc>
      </w:tr>
      <w:tr w:rsidR="00C26983" w:rsidRPr="00F1451C" w14:paraId="60CFFF8D" w14:textId="77777777" w:rsidTr="004D3985">
        <w:tc>
          <w:tcPr>
            <w:tcW w:w="4720" w:type="dxa"/>
          </w:tcPr>
          <w:p w14:paraId="0205BB36" w14:textId="77777777" w:rsidR="00C26983" w:rsidRPr="00F1451C" w:rsidRDefault="00C26983" w:rsidP="004D398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0EBCACE" w14:textId="77777777" w:rsidR="00C26983" w:rsidRPr="00F1451C" w:rsidRDefault="00C26983" w:rsidP="004D398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8BB657" w14:textId="77777777" w:rsidR="00C26983" w:rsidRPr="00F1451C" w:rsidRDefault="00C26983" w:rsidP="00C26983">
      <w:pPr>
        <w:spacing w:line="304" w:lineRule="exact"/>
        <w:jc w:val="both"/>
        <w:rPr>
          <w:rFonts w:ascii="Arial" w:hAnsi="Arial" w:cs="Arial"/>
          <w:b/>
          <w:sz w:val="22"/>
          <w:szCs w:val="22"/>
        </w:rPr>
      </w:pPr>
    </w:p>
    <w:p w14:paraId="7C337C02" w14:textId="663616B4" w:rsidR="00C26983" w:rsidRDefault="008D037F" w:rsidP="00C26983">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4411DDD1" w14:textId="77777777" w:rsidR="008D037F" w:rsidRPr="00F1451C" w:rsidRDefault="008D037F" w:rsidP="00C26983">
      <w:pPr>
        <w:spacing w:line="304" w:lineRule="exact"/>
        <w:jc w:val="center"/>
        <w:rPr>
          <w:rFonts w:ascii="Arial" w:hAnsi="Arial" w:cs="Arial"/>
          <w:b/>
          <w:sz w:val="22"/>
          <w:szCs w:val="22"/>
        </w:rPr>
      </w:pPr>
    </w:p>
    <w:p w14:paraId="5E29539C" w14:textId="25665CF1" w:rsidR="00C26983" w:rsidRDefault="00C26983" w:rsidP="00C26983">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DE5097">
        <w:rPr>
          <w:rFonts w:ascii="Arial" w:hAnsi="Arial" w:cs="Arial"/>
          <w:sz w:val="22"/>
          <w:szCs w:val="22"/>
        </w:rPr>
        <w:t>dołączamy niżej wymienione</w:t>
      </w:r>
      <w:r w:rsidRPr="00F1451C">
        <w:rPr>
          <w:rFonts w:ascii="Arial" w:hAnsi="Arial" w:cs="Arial"/>
          <w:sz w:val="22"/>
          <w:szCs w:val="22"/>
        </w:rPr>
        <w:t xml:space="preserve"> </w:t>
      </w:r>
      <w:r w:rsidR="00B03863">
        <w:rPr>
          <w:rFonts w:ascii="Arial" w:hAnsi="Arial" w:cs="Arial"/>
          <w:sz w:val="22"/>
          <w:szCs w:val="22"/>
        </w:rPr>
        <w:t>p</w:t>
      </w:r>
      <w:r w:rsidR="00B03863" w:rsidRPr="00B03863">
        <w:rPr>
          <w:rFonts w:ascii="Arial" w:hAnsi="Arial" w:cs="Arial"/>
          <w:sz w:val="22"/>
          <w:szCs w:val="22"/>
        </w:rPr>
        <w:t>rzedmiotowe środki dowodowe</w:t>
      </w:r>
      <w:r w:rsidR="00C0219E">
        <w:rPr>
          <w:rFonts w:ascii="Arial" w:hAnsi="Arial" w:cs="Arial"/>
          <w:sz w:val="22"/>
          <w:szCs w:val="22"/>
        </w:rPr>
        <w:t xml:space="preserve"> w rozumieniu art. 105 </w:t>
      </w:r>
      <w:r w:rsidR="00C0219E" w:rsidRPr="00C0219E">
        <w:rPr>
          <w:rFonts w:ascii="Arial" w:hAnsi="Arial" w:cs="Arial"/>
          <w:sz w:val="22"/>
          <w:szCs w:val="22"/>
        </w:rPr>
        <w:t>ustawy z 11.09.2019 r. - Prawo zamówień publicznych (Dz. U. z 2019 r. poz. 2019 ze zmianami)</w:t>
      </w:r>
      <w:r w:rsidR="004A4777">
        <w:rPr>
          <w:rFonts w:ascii="Arial" w:hAnsi="Arial" w:cs="Arial"/>
          <w:sz w:val="22"/>
          <w:szCs w:val="22"/>
        </w:rPr>
        <w:t xml:space="preserve"> (</w:t>
      </w:r>
      <w:r w:rsidR="004A4777" w:rsidRPr="00E37E8E">
        <w:rPr>
          <w:rFonts w:ascii="Arial" w:hAnsi="Arial" w:cs="Arial"/>
          <w:b/>
          <w:sz w:val="22"/>
          <w:szCs w:val="22"/>
        </w:rPr>
        <w:t>„p.z.p.”</w:t>
      </w:r>
      <w:r w:rsidR="004A4777">
        <w:rPr>
          <w:rFonts w:ascii="Arial" w:hAnsi="Arial" w:cs="Arial"/>
          <w:sz w:val="22"/>
          <w:szCs w:val="22"/>
        </w:rPr>
        <w:t>)</w:t>
      </w:r>
      <w:r w:rsidR="00B03863">
        <w:rPr>
          <w:rFonts w:ascii="Arial" w:hAnsi="Arial" w:cs="Arial"/>
          <w:sz w:val="22"/>
          <w:szCs w:val="22"/>
        </w:rPr>
        <w:t xml:space="preserve">, </w:t>
      </w:r>
      <w:r w:rsidR="00E556AC" w:rsidRPr="00E556AC">
        <w:rPr>
          <w:rFonts w:ascii="Arial" w:hAnsi="Arial" w:cs="Arial"/>
          <w:sz w:val="22"/>
          <w:szCs w:val="22"/>
        </w:rPr>
        <w:t xml:space="preserve">w celu potwierdzenia zgodności dostaw </w:t>
      </w:r>
      <w:r w:rsidR="00C0219E">
        <w:rPr>
          <w:rFonts w:ascii="Arial" w:hAnsi="Arial" w:cs="Arial"/>
          <w:sz w:val="22"/>
          <w:szCs w:val="22"/>
        </w:rPr>
        <w:t>z wymaganymi cechami, określonymi dla Pakietu …..</w:t>
      </w:r>
      <w:r w:rsidR="00B03863">
        <w:rPr>
          <w:rFonts w:ascii="Arial" w:hAnsi="Arial" w:cs="Arial"/>
          <w:sz w:val="22"/>
          <w:szCs w:val="22"/>
        </w:rPr>
        <w:t>w SWZ cz. II</w:t>
      </w:r>
      <w:r w:rsidR="00C0219E">
        <w:rPr>
          <w:rFonts w:ascii="Arial" w:hAnsi="Arial" w:cs="Arial"/>
          <w:sz w:val="22"/>
          <w:szCs w:val="22"/>
        </w:rPr>
        <w:t>:</w:t>
      </w:r>
    </w:p>
    <w:p w14:paraId="24392C08" w14:textId="78CE8B19" w:rsidR="00DE5097" w:rsidRDefault="00DE5097" w:rsidP="001064BB">
      <w:pPr>
        <w:spacing w:line="304" w:lineRule="exact"/>
        <w:jc w:val="both"/>
        <w:rPr>
          <w:rFonts w:ascii="Arial" w:hAnsi="Arial" w:cs="Arial"/>
          <w:sz w:val="22"/>
          <w:szCs w:val="22"/>
        </w:rPr>
      </w:pPr>
    </w:p>
    <w:p w14:paraId="26BB24BC" w14:textId="77777777" w:rsidR="00DE5097" w:rsidRDefault="00DE5097" w:rsidP="00C26983">
      <w:pPr>
        <w:spacing w:line="304" w:lineRule="exact"/>
        <w:jc w:val="both"/>
        <w:rPr>
          <w:rFonts w:ascii="Arial" w:hAnsi="Arial" w:cs="Arial"/>
          <w:sz w:val="22"/>
          <w:szCs w:val="22"/>
        </w:rPr>
      </w:pPr>
    </w:p>
    <w:tbl>
      <w:tblPr>
        <w:tblW w:w="13183" w:type="dxa"/>
        <w:tblInd w:w="-8" w:type="dxa"/>
        <w:tblLayout w:type="fixed"/>
        <w:tblCellMar>
          <w:left w:w="40" w:type="dxa"/>
          <w:right w:w="40" w:type="dxa"/>
        </w:tblCellMar>
        <w:tblLook w:val="0000" w:firstRow="0" w:lastRow="0" w:firstColumn="0" w:lastColumn="0" w:noHBand="0" w:noVBand="0"/>
      </w:tblPr>
      <w:tblGrid>
        <w:gridCol w:w="993"/>
        <w:gridCol w:w="1842"/>
        <w:gridCol w:w="1560"/>
        <w:gridCol w:w="3402"/>
        <w:gridCol w:w="2409"/>
        <w:gridCol w:w="2977"/>
      </w:tblGrid>
      <w:tr w:rsidR="007621F0" w:rsidRPr="00F1451C" w14:paraId="1BED13DE" w14:textId="07C88B97" w:rsidTr="00E37E8E">
        <w:trPr>
          <w:trHeight w:val="916"/>
        </w:trPr>
        <w:tc>
          <w:tcPr>
            <w:tcW w:w="993" w:type="dxa"/>
            <w:tcBorders>
              <w:top w:val="single" w:sz="6" w:space="0" w:color="auto"/>
              <w:left w:val="single" w:sz="6" w:space="0" w:color="auto"/>
              <w:bottom w:val="single" w:sz="6" w:space="0" w:color="auto"/>
              <w:right w:val="single" w:sz="6" w:space="0" w:color="auto"/>
            </w:tcBorders>
          </w:tcPr>
          <w:p w14:paraId="4F6CA5B0" w14:textId="45076057" w:rsidR="007621F0" w:rsidRPr="00F1451C" w:rsidRDefault="007621F0">
            <w:pPr>
              <w:pStyle w:val="Style5"/>
              <w:widowControl/>
              <w:spacing w:line="304" w:lineRule="exact"/>
              <w:jc w:val="left"/>
              <w:rPr>
                <w:rStyle w:val="FontStyle289"/>
                <w:rFonts w:cs="Times New Roman"/>
                <w:bCs/>
                <w:sz w:val="22"/>
                <w:szCs w:val="22"/>
              </w:rPr>
            </w:pPr>
            <w:r>
              <w:rPr>
                <w:rStyle w:val="FontStyle289"/>
                <w:bCs/>
                <w:sz w:val="22"/>
                <w:szCs w:val="22"/>
              </w:rPr>
              <w:t>Nazwa Pakietu</w:t>
            </w:r>
          </w:p>
        </w:tc>
        <w:tc>
          <w:tcPr>
            <w:tcW w:w="3402" w:type="dxa"/>
            <w:gridSpan w:val="2"/>
            <w:tcBorders>
              <w:top w:val="single" w:sz="6" w:space="0" w:color="auto"/>
              <w:left w:val="single" w:sz="6" w:space="0" w:color="auto"/>
              <w:bottom w:val="single" w:sz="6" w:space="0" w:color="auto"/>
              <w:right w:val="single" w:sz="6" w:space="0" w:color="auto"/>
            </w:tcBorders>
          </w:tcPr>
          <w:p w14:paraId="66719455" w14:textId="049A55E2" w:rsidR="007621F0" w:rsidRDefault="007621F0">
            <w:pPr>
              <w:pStyle w:val="Style5"/>
              <w:widowControl/>
              <w:spacing w:line="304" w:lineRule="exact"/>
              <w:jc w:val="left"/>
              <w:rPr>
                <w:rStyle w:val="FontStyle289"/>
                <w:bCs/>
                <w:sz w:val="22"/>
                <w:szCs w:val="22"/>
              </w:rPr>
            </w:pPr>
            <w:r>
              <w:rPr>
                <w:rStyle w:val="FontStyle289"/>
                <w:bCs/>
                <w:sz w:val="22"/>
                <w:szCs w:val="22"/>
              </w:rPr>
              <w:t>Wymagany parametr</w:t>
            </w:r>
          </w:p>
        </w:tc>
        <w:tc>
          <w:tcPr>
            <w:tcW w:w="3402" w:type="dxa"/>
            <w:tcBorders>
              <w:top w:val="single" w:sz="6" w:space="0" w:color="auto"/>
              <w:left w:val="single" w:sz="6" w:space="0" w:color="auto"/>
              <w:bottom w:val="single" w:sz="6" w:space="0" w:color="auto"/>
              <w:right w:val="single" w:sz="6" w:space="0" w:color="auto"/>
            </w:tcBorders>
          </w:tcPr>
          <w:p w14:paraId="161D40E2" w14:textId="15861CB8" w:rsidR="007621F0" w:rsidRPr="00F1451C" w:rsidRDefault="007621F0">
            <w:pPr>
              <w:pStyle w:val="Style5"/>
              <w:widowControl/>
              <w:spacing w:line="304" w:lineRule="exact"/>
              <w:jc w:val="left"/>
              <w:rPr>
                <w:rStyle w:val="FontStyle289"/>
                <w:bCs/>
                <w:sz w:val="22"/>
                <w:szCs w:val="22"/>
              </w:rPr>
            </w:pPr>
            <w:r>
              <w:rPr>
                <w:rStyle w:val="FontStyle289"/>
                <w:bCs/>
                <w:sz w:val="22"/>
                <w:szCs w:val="22"/>
              </w:rPr>
              <w:t xml:space="preserve">Rodzaj </w:t>
            </w:r>
            <w:r w:rsidRPr="00C0219E">
              <w:rPr>
                <w:rStyle w:val="FontStyle289"/>
                <w:bCs/>
                <w:sz w:val="22"/>
                <w:szCs w:val="22"/>
              </w:rPr>
              <w:t>przedmiotowe</w:t>
            </w:r>
            <w:r>
              <w:rPr>
                <w:rStyle w:val="FontStyle289"/>
                <w:bCs/>
                <w:sz w:val="22"/>
                <w:szCs w:val="22"/>
              </w:rPr>
              <w:t>go środka</w:t>
            </w:r>
            <w:r w:rsidRPr="00C0219E">
              <w:rPr>
                <w:rStyle w:val="FontStyle289"/>
                <w:bCs/>
                <w:sz w:val="22"/>
                <w:szCs w:val="22"/>
              </w:rPr>
              <w:t xml:space="preserve"> dowodowe</w:t>
            </w:r>
            <w:r>
              <w:rPr>
                <w:rStyle w:val="FontStyle289"/>
                <w:bCs/>
                <w:sz w:val="22"/>
                <w:szCs w:val="22"/>
              </w:rPr>
              <w:t>go (w rozumieniu art. 105 ust. 1 - 3 p.z.p.) – tj. certyfikaty/sprawozdania z badań</w:t>
            </w:r>
            <w:r w:rsidR="0037649B">
              <w:rPr>
                <w:rStyle w:val="FontStyle289"/>
                <w:bCs/>
                <w:sz w:val="22"/>
                <w:szCs w:val="22"/>
              </w:rPr>
              <w:t xml:space="preserve"> wydane przez jednostkę oceniającą zgodność</w:t>
            </w:r>
          </w:p>
        </w:tc>
        <w:tc>
          <w:tcPr>
            <w:tcW w:w="2409" w:type="dxa"/>
            <w:tcBorders>
              <w:top w:val="single" w:sz="6" w:space="0" w:color="auto"/>
              <w:left w:val="single" w:sz="6" w:space="0" w:color="auto"/>
              <w:bottom w:val="single" w:sz="6" w:space="0" w:color="auto"/>
              <w:right w:val="single" w:sz="6" w:space="0" w:color="auto"/>
            </w:tcBorders>
          </w:tcPr>
          <w:p w14:paraId="7B4EDFCF" w14:textId="14B3CBF1" w:rsidR="007621F0" w:rsidRPr="00F1451C" w:rsidRDefault="007621F0">
            <w:pPr>
              <w:pStyle w:val="Style5"/>
              <w:widowControl/>
              <w:spacing w:line="304" w:lineRule="exact"/>
              <w:jc w:val="left"/>
              <w:rPr>
                <w:rStyle w:val="FontStyle289"/>
                <w:bCs/>
                <w:sz w:val="22"/>
                <w:szCs w:val="22"/>
              </w:rPr>
            </w:pPr>
            <w:r>
              <w:rPr>
                <w:rStyle w:val="FontStyle289"/>
                <w:bCs/>
                <w:sz w:val="22"/>
                <w:szCs w:val="22"/>
              </w:rPr>
              <w:t xml:space="preserve">Przyczyny braku </w:t>
            </w:r>
            <w:r w:rsidRPr="00C0219E">
              <w:rPr>
                <w:rStyle w:val="FontStyle289"/>
                <w:bCs/>
                <w:sz w:val="22"/>
                <w:szCs w:val="22"/>
              </w:rPr>
              <w:t>dostępu do certyfikatów lub sprawozdań z badań</w:t>
            </w:r>
            <w:r w:rsidRPr="00F1451C">
              <w:rPr>
                <w:rStyle w:val="FontStyle289"/>
                <w:bCs/>
                <w:sz w:val="22"/>
                <w:szCs w:val="22"/>
              </w:rPr>
              <w:t xml:space="preserve"> </w:t>
            </w:r>
            <w:r>
              <w:rPr>
                <w:rStyle w:val="FontStyle289"/>
                <w:bCs/>
                <w:sz w:val="22"/>
                <w:szCs w:val="22"/>
              </w:rPr>
              <w:t>(w rozumieniu art. 105 ust. 4 p.z.p.)</w:t>
            </w:r>
          </w:p>
        </w:tc>
        <w:tc>
          <w:tcPr>
            <w:tcW w:w="2977" w:type="dxa"/>
            <w:tcBorders>
              <w:top w:val="single" w:sz="6" w:space="0" w:color="auto"/>
              <w:left w:val="single" w:sz="6" w:space="0" w:color="auto"/>
              <w:bottom w:val="single" w:sz="6" w:space="0" w:color="auto"/>
              <w:right w:val="single" w:sz="6" w:space="0" w:color="auto"/>
            </w:tcBorders>
          </w:tcPr>
          <w:p w14:paraId="339FDFFF" w14:textId="292D05A3" w:rsidR="007621F0" w:rsidRDefault="007621F0">
            <w:pPr>
              <w:pStyle w:val="Style5"/>
              <w:widowControl/>
              <w:spacing w:line="304" w:lineRule="exact"/>
              <w:jc w:val="left"/>
              <w:rPr>
                <w:rStyle w:val="FontStyle289"/>
                <w:bCs/>
                <w:sz w:val="22"/>
                <w:szCs w:val="22"/>
              </w:rPr>
            </w:pPr>
            <w:r>
              <w:rPr>
                <w:rStyle w:val="FontStyle289"/>
                <w:bCs/>
                <w:sz w:val="22"/>
                <w:szCs w:val="22"/>
              </w:rPr>
              <w:t>Dowody zastępcze potwierdzające, że oferowane dostawy spełniają wymagania Zamawiającego (w rozumieniu art. 105 ust. 4 p.z.p.)</w:t>
            </w:r>
          </w:p>
        </w:tc>
      </w:tr>
      <w:tr w:rsidR="00DE5097" w:rsidRPr="00F1451C" w14:paraId="5CE41CF3" w14:textId="77777777" w:rsidTr="00E37E8E">
        <w:trPr>
          <w:trHeight w:val="288"/>
        </w:trPr>
        <w:tc>
          <w:tcPr>
            <w:tcW w:w="993" w:type="dxa"/>
            <w:vMerge w:val="restart"/>
            <w:tcBorders>
              <w:top w:val="double" w:sz="6" w:space="0" w:color="auto"/>
              <w:left w:val="single" w:sz="6" w:space="0" w:color="auto"/>
              <w:right w:val="single" w:sz="6" w:space="0" w:color="auto"/>
            </w:tcBorders>
            <w:vAlign w:val="center"/>
          </w:tcPr>
          <w:p w14:paraId="00F6B737" w14:textId="15B9EC0A" w:rsidR="00DE5097" w:rsidRPr="00E37E8E" w:rsidRDefault="00DE5097" w:rsidP="00DE5097">
            <w:pPr>
              <w:pStyle w:val="Style6"/>
              <w:widowControl/>
              <w:spacing w:line="304" w:lineRule="exact"/>
              <w:rPr>
                <w:b/>
                <w:sz w:val="22"/>
                <w:szCs w:val="22"/>
              </w:rPr>
            </w:pPr>
            <w:r w:rsidRPr="00E37E8E">
              <w:rPr>
                <w:b/>
                <w:sz w:val="22"/>
                <w:szCs w:val="22"/>
              </w:rPr>
              <w:lastRenderedPageBreak/>
              <w:t>Pakiet B</w:t>
            </w:r>
          </w:p>
        </w:tc>
        <w:tc>
          <w:tcPr>
            <w:tcW w:w="1842" w:type="dxa"/>
            <w:tcBorders>
              <w:top w:val="double" w:sz="6" w:space="0" w:color="auto"/>
              <w:left w:val="single" w:sz="6" w:space="0" w:color="auto"/>
              <w:bottom w:val="single" w:sz="6" w:space="0" w:color="auto"/>
              <w:right w:val="single" w:sz="4" w:space="0" w:color="auto"/>
            </w:tcBorders>
            <w:shd w:val="clear" w:color="auto" w:fill="92D050"/>
            <w:vAlign w:val="center"/>
          </w:tcPr>
          <w:p w14:paraId="13DF700E" w14:textId="558F2D8B"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CaCO</w:t>
            </w:r>
            <w:r w:rsidRPr="006448D1">
              <w:rPr>
                <w:rFonts w:ascii="Calibri" w:eastAsia="Times New Roman" w:hAnsi="Calibri"/>
                <w:color w:val="000000"/>
                <w:sz w:val="20"/>
                <w:szCs w:val="20"/>
                <w:vertAlign w:val="subscript"/>
              </w:rPr>
              <w:t>3</w:t>
            </w:r>
          </w:p>
        </w:tc>
        <w:tc>
          <w:tcPr>
            <w:tcW w:w="1560" w:type="dxa"/>
            <w:tcBorders>
              <w:top w:val="double" w:sz="6" w:space="0" w:color="auto"/>
              <w:left w:val="single" w:sz="4" w:space="0" w:color="auto"/>
              <w:bottom w:val="single" w:sz="6" w:space="0" w:color="auto"/>
              <w:right w:val="single" w:sz="6" w:space="0" w:color="auto"/>
            </w:tcBorders>
            <w:shd w:val="clear" w:color="auto" w:fill="92D050"/>
            <w:vAlign w:val="center"/>
          </w:tcPr>
          <w:p w14:paraId="47CF856E" w14:textId="70D30084"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&gt; 97,0%</w:t>
            </w:r>
          </w:p>
        </w:tc>
        <w:tc>
          <w:tcPr>
            <w:tcW w:w="3402" w:type="dxa"/>
            <w:tcBorders>
              <w:top w:val="double" w:sz="6" w:space="0" w:color="auto"/>
              <w:left w:val="single" w:sz="6" w:space="0" w:color="auto"/>
              <w:bottom w:val="single" w:sz="6" w:space="0" w:color="auto"/>
              <w:right w:val="single" w:sz="6" w:space="0" w:color="auto"/>
            </w:tcBorders>
          </w:tcPr>
          <w:p w14:paraId="7DDA8FF7" w14:textId="69C864CA" w:rsidR="00DE5097" w:rsidRPr="00F1451C" w:rsidRDefault="00DE5097" w:rsidP="00DE5097">
            <w:pPr>
              <w:pStyle w:val="Style6"/>
              <w:widowControl/>
              <w:spacing w:line="304" w:lineRule="exact"/>
              <w:rPr>
                <w:sz w:val="22"/>
                <w:szCs w:val="22"/>
              </w:rPr>
            </w:pPr>
          </w:p>
        </w:tc>
        <w:tc>
          <w:tcPr>
            <w:tcW w:w="2409" w:type="dxa"/>
            <w:tcBorders>
              <w:top w:val="double" w:sz="6" w:space="0" w:color="auto"/>
              <w:left w:val="single" w:sz="6" w:space="0" w:color="auto"/>
              <w:bottom w:val="single" w:sz="6" w:space="0" w:color="auto"/>
              <w:right w:val="single" w:sz="6" w:space="0" w:color="auto"/>
            </w:tcBorders>
            <w:vAlign w:val="center"/>
          </w:tcPr>
          <w:p w14:paraId="44D1FBFE" w14:textId="77777777" w:rsidR="00DE5097" w:rsidRPr="00F1451C" w:rsidRDefault="00DE5097" w:rsidP="00DE5097">
            <w:pPr>
              <w:pStyle w:val="Style6"/>
              <w:widowControl/>
              <w:spacing w:line="304" w:lineRule="exact"/>
              <w:rPr>
                <w:sz w:val="22"/>
                <w:szCs w:val="22"/>
              </w:rPr>
            </w:pPr>
          </w:p>
        </w:tc>
        <w:tc>
          <w:tcPr>
            <w:tcW w:w="2977" w:type="dxa"/>
            <w:tcBorders>
              <w:top w:val="double" w:sz="6" w:space="0" w:color="auto"/>
              <w:left w:val="single" w:sz="6" w:space="0" w:color="auto"/>
              <w:bottom w:val="single" w:sz="6" w:space="0" w:color="auto"/>
              <w:right w:val="single" w:sz="6" w:space="0" w:color="auto"/>
            </w:tcBorders>
          </w:tcPr>
          <w:p w14:paraId="46BD07E1" w14:textId="77777777" w:rsidR="00DE5097" w:rsidRPr="00F1451C" w:rsidRDefault="00DE5097" w:rsidP="00DE5097">
            <w:pPr>
              <w:pStyle w:val="Style6"/>
              <w:widowControl/>
              <w:spacing w:line="304" w:lineRule="exact"/>
              <w:rPr>
                <w:sz w:val="22"/>
                <w:szCs w:val="22"/>
              </w:rPr>
            </w:pPr>
          </w:p>
        </w:tc>
      </w:tr>
      <w:tr w:rsidR="00DE5097" w:rsidRPr="00F1451C" w14:paraId="1C53D85C" w14:textId="77777777" w:rsidTr="000A2C95">
        <w:trPr>
          <w:trHeight w:val="288"/>
        </w:trPr>
        <w:tc>
          <w:tcPr>
            <w:tcW w:w="993" w:type="dxa"/>
            <w:vMerge/>
            <w:tcBorders>
              <w:left w:val="single" w:sz="6" w:space="0" w:color="auto"/>
              <w:right w:val="single" w:sz="6" w:space="0" w:color="auto"/>
            </w:tcBorders>
            <w:vAlign w:val="center"/>
          </w:tcPr>
          <w:p w14:paraId="24368DF8" w14:textId="77777777" w:rsidR="00DE5097" w:rsidRPr="00F1451C" w:rsidRDefault="00DE5097" w:rsidP="00DE5097">
            <w:pPr>
              <w:pStyle w:val="Style6"/>
              <w:widowControl/>
              <w:spacing w:line="304" w:lineRule="exact"/>
              <w:rPr>
                <w:sz w:val="22"/>
                <w:szCs w:val="22"/>
              </w:rPr>
            </w:pPr>
          </w:p>
        </w:tc>
        <w:tc>
          <w:tcPr>
            <w:tcW w:w="1842" w:type="dxa"/>
            <w:tcBorders>
              <w:top w:val="single" w:sz="6" w:space="0" w:color="auto"/>
              <w:left w:val="single" w:sz="6" w:space="0" w:color="auto"/>
              <w:bottom w:val="single" w:sz="6" w:space="0" w:color="auto"/>
              <w:right w:val="single" w:sz="4" w:space="0" w:color="auto"/>
            </w:tcBorders>
            <w:vAlign w:val="center"/>
          </w:tcPr>
          <w:p w14:paraId="5BF129C0" w14:textId="69C7ABAE"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MgCO</w:t>
            </w:r>
            <w:r w:rsidRPr="006448D1">
              <w:rPr>
                <w:rFonts w:ascii="Calibri" w:eastAsia="Times New Roman" w:hAnsi="Calibri"/>
                <w:color w:val="000000"/>
                <w:sz w:val="20"/>
                <w:szCs w:val="20"/>
                <w:vertAlign w:val="subscript"/>
              </w:rPr>
              <w:t>3</w:t>
            </w:r>
          </w:p>
        </w:tc>
        <w:tc>
          <w:tcPr>
            <w:tcW w:w="1560" w:type="dxa"/>
            <w:tcBorders>
              <w:top w:val="single" w:sz="6" w:space="0" w:color="auto"/>
              <w:left w:val="single" w:sz="4" w:space="0" w:color="auto"/>
              <w:bottom w:val="single" w:sz="6" w:space="0" w:color="auto"/>
              <w:right w:val="single" w:sz="6" w:space="0" w:color="auto"/>
            </w:tcBorders>
            <w:vAlign w:val="center"/>
          </w:tcPr>
          <w:p w14:paraId="02EC1673" w14:textId="2C12296C"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&lt; 2,0%</w:t>
            </w:r>
          </w:p>
        </w:tc>
        <w:tc>
          <w:tcPr>
            <w:tcW w:w="3402" w:type="dxa"/>
            <w:tcBorders>
              <w:top w:val="single" w:sz="6" w:space="0" w:color="auto"/>
              <w:left w:val="single" w:sz="6" w:space="0" w:color="auto"/>
              <w:bottom w:val="single" w:sz="6" w:space="0" w:color="auto"/>
              <w:right w:val="single" w:sz="6" w:space="0" w:color="auto"/>
            </w:tcBorders>
          </w:tcPr>
          <w:p w14:paraId="4DDB8F9A" w14:textId="6067A32E" w:rsidR="00DE5097" w:rsidRPr="00F1451C" w:rsidRDefault="00DE5097" w:rsidP="00DE5097">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7B20F383" w14:textId="77777777" w:rsidR="00DE5097" w:rsidRPr="00F1451C" w:rsidRDefault="00DE5097" w:rsidP="00DE5097">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3A2AF05C" w14:textId="77777777" w:rsidR="00DE5097" w:rsidRPr="00F1451C" w:rsidRDefault="00DE5097" w:rsidP="00DE5097">
            <w:pPr>
              <w:pStyle w:val="Style6"/>
              <w:widowControl/>
              <w:spacing w:line="304" w:lineRule="exact"/>
              <w:rPr>
                <w:sz w:val="22"/>
                <w:szCs w:val="22"/>
              </w:rPr>
            </w:pPr>
          </w:p>
        </w:tc>
      </w:tr>
      <w:tr w:rsidR="00DE5097" w:rsidRPr="00F1451C" w14:paraId="1675D8BE" w14:textId="77777777" w:rsidTr="000A2C95">
        <w:trPr>
          <w:trHeight w:val="288"/>
        </w:trPr>
        <w:tc>
          <w:tcPr>
            <w:tcW w:w="993" w:type="dxa"/>
            <w:vMerge/>
            <w:tcBorders>
              <w:left w:val="single" w:sz="6" w:space="0" w:color="auto"/>
              <w:right w:val="single" w:sz="6" w:space="0" w:color="auto"/>
            </w:tcBorders>
            <w:vAlign w:val="center"/>
          </w:tcPr>
          <w:p w14:paraId="6243C0AB" w14:textId="77777777" w:rsidR="00DE5097" w:rsidRPr="00F1451C" w:rsidRDefault="00DE5097" w:rsidP="00DE5097">
            <w:pPr>
              <w:pStyle w:val="Style6"/>
              <w:widowControl/>
              <w:spacing w:line="304" w:lineRule="exact"/>
              <w:rPr>
                <w:sz w:val="22"/>
                <w:szCs w:val="22"/>
              </w:rPr>
            </w:pPr>
          </w:p>
        </w:tc>
        <w:tc>
          <w:tcPr>
            <w:tcW w:w="1842" w:type="dxa"/>
            <w:tcBorders>
              <w:top w:val="single" w:sz="6" w:space="0" w:color="auto"/>
              <w:left w:val="single" w:sz="6" w:space="0" w:color="auto"/>
              <w:bottom w:val="single" w:sz="6" w:space="0" w:color="auto"/>
              <w:right w:val="single" w:sz="4" w:space="0" w:color="auto"/>
            </w:tcBorders>
            <w:vAlign w:val="center"/>
          </w:tcPr>
          <w:p w14:paraId="5C434F17" w14:textId="4FCBEDB3"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S i O</w:t>
            </w:r>
            <w:r w:rsidRPr="006448D1">
              <w:rPr>
                <w:rFonts w:ascii="Calibri" w:eastAsia="Times New Roman" w:hAnsi="Calibri"/>
                <w:color w:val="000000"/>
                <w:sz w:val="20"/>
                <w:szCs w:val="20"/>
                <w:vertAlign w:val="subscript"/>
              </w:rPr>
              <w:t>2</w:t>
            </w:r>
          </w:p>
        </w:tc>
        <w:tc>
          <w:tcPr>
            <w:tcW w:w="1560" w:type="dxa"/>
            <w:tcBorders>
              <w:top w:val="single" w:sz="6" w:space="0" w:color="auto"/>
              <w:left w:val="single" w:sz="4" w:space="0" w:color="auto"/>
              <w:bottom w:val="single" w:sz="6" w:space="0" w:color="auto"/>
              <w:right w:val="single" w:sz="6" w:space="0" w:color="auto"/>
            </w:tcBorders>
            <w:vAlign w:val="center"/>
          </w:tcPr>
          <w:p w14:paraId="6697577E" w14:textId="5D6AC138"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&lt; 2,8%</w:t>
            </w:r>
          </w:p>
        </w:tc>
        <w:tc>
          <w:tcPr>
            <w:tcW w:w="3402" w:type="dxa"/>
            <w:tcBorders>
              <w:top w:val="single" w:sz="6" w:space="0" w:color="auto"/>
              <w:left w:val="single" w:sz="6" w:space="0" w:color="auto"/>
              <w:bottom w:val="single" w:sz="6" w:space="0" w:color="auto"/>
              <w:right w:val="single" w:sz="6" w:space="0" w:color="auto"/>
            </w:tcBorders>
          </w:tcPr>
          <w:p w14:paraId="1D3DFF92" w14:textId="6E55A492" w:rsidR="00DE5097" w:rsidRPr="00F1451C" w:rsidRDefault="00DE5097" w:rsidP="00DE5097">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6E825230" w14:textId="77777777" w:rsidR="00DE5097" w:rsidRPr="00F1451C" w:rsidRDefault="00DE5097" w:rsidP="00DE5097">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1897E696" w14:textId="77777777" w:rsidR="00DE5097" w:rsidRPr="00F1451C" w:rsidRDefault="00DE5097" w:rsidP="00DE5097">
            <w:pPr>
              <w:pStyle w:val="Style6"/>
              <w:widowControl/>
              <w:spacing w:line="304" w:lineRule="exact"/>
              <w:rPr>
                <w:sz w:val="22"/>
                <w:szCs w:val="22"/>
              </w:rPr>
            </w:pPr>
          </w:p>
        </w:tc>
      </w:tr>
      <w:tr w:rsidR="00DE5097" w:rsidRPr="00F1451C" w14:paraId="39FB9C21" w14:textId="77777777" w:rsidTr="000A2C95">
        <w:trPr>
          <w:trHeight w:val="288"/>
        </w:trPr>
        <w:tc>
          <w:tcPr>
            <w:tcW w:w="993" w:type="dxa"/>
            <w:vMerge/>
            <w:tcBorders>
              <w:left w:val="single" w:sz="6" w:space="0" w:color="auto"/>
              <w:right w:val="single" w:sz="6" w:space="0" w:color="auto"/>
            </w:tcBorders>
            <w:vAlign w:val="center"/>
          </w:tcPr>
          <w:p w14:paraId="56E8A734" w14:textId="77777777" w:rsidR="00DE5097" w:rsidRPr="00F1451C" w:rsidRDefault="00DE5097" w:rsidP="00DE5097">
            <w:pPr>
              <w:pStyle w:val="Style6"/>
              <w:widowControl/>
              <w:spacing w:line="304" w:lineRule="exact"/>
              <w:rPr>
                <w:sz w:val="22"/>
                <w:szCs w:val="22"/>
              </w:rPr>
            </w:pPr>
          </w:p>
        </w:tc>
        <w:tc>
          <w:tcPr>
            <w:tcW w:w="1842" w:type="dxa"/>
            <w:tcBorders>
              <w:top w:val="single" w:sz="6" w:space="0" w:color="auto"/>
              <w:left w:val="single" w:sz="6" w:space="0" w:color="auto"/>
              <w:bottom w:val="single" w:sz="6" w:space="0" w:color="auto"/>
              <w:right w:val="single" w:sz="4" w:space="0" w:color="auto"/>
            </w:tcBorders>
            <w:vAlign w:val="center"/>
          </w:tcPr>
          <w:p w14:paraId="366360BD" w14:textId="63836F56"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Fe</w:t>
            </w:r>
            <w:r w:rsidRPr="006448D1">
              <w:rPr>
                <w:rFonts w:ascii="Calibri" w:eastAsia="Times New Roman" w:hAnsi="Calibri"/>
                <w:color w:val="000000"/>
                <w:sz w:val="20"/>
                <w:szCs w:val="20"/>
                <w:vertAlign w:val="subscript"/>
              </w:rPr>
              <w:t>2</w:t>
            </w:r>
            <w:r w:rsidRPr="006448D1">
              <w:rPr>
                <w:rFonts w:ascii="Calibri" w:eastAsia="Times New Roman" w:hAnsi="Calibri"/>
                <w:color w:val="000000"/>
                <w:sz w:val="20"/>
                <w:szCs w:val="20"/>
              </w:rPr>
              <w:t>O</w:t>
            </w:r>
            <w:r w:rsidRPr="006448D1">
              <w:rPr>
                <w:rFonts w:ascii="Calibri" w:eastAsia="Times New Roman" w:hAnsi="Calibri"/>
                <w:color w:val="000000"/>
                <w:sz w:val="20"/>
                <w:szCs w:val="20"/>
                <w:vertAlign w:val="subscript"/>
              </w:rPr>
              <w:t>3</w:t>
            </w:r>
          </w:p>
        </w:tc>
        <w:tc>
          <w:tcPr>
            <w:tcW w:w="1560" w:type="dxa"/>
            <w:tcBorders>
              <w:top w:val="single" w:sz="6" w:space="0" w:color="auto"/>
              <w:left w:val="single" w:sz="4" w:space="0" w:color="auto"/>
              <w:bottom w:val="single" w:sz="6" w:space="0" w:color="auto"/>
              <w:right w:val="single" w:sz="6" w:space="0" w:color="auto"/>
            </w:tcBorders>
            <w:vAlign w:val="center"/>
          </w:tcPr>
          <w:p w14:paraId="50D4CC86" w14:textId="445328F5"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&lt; 0,35%</w:t>
            </w:r>
          </w:p>
        </w:tc>
        <w:tc>
          <w:tcPr>
            <w:tcW w:w="3402" w:type="dxa"/>
            <w:tcBorders>
              <w:top w:val="single" w:sz="6" w:space="0" w:color="auto"/>
              <w:left w:val="single" w:sz="6" w:space="0" w:color="auto"/>
              <w:bottom w:val="single" w:sz="6" w:space="0" w:color="auto"/>
              <w:right w:val="single" w:sz="6" w:space="0" w:color="auto"/>
            </w:tcBorders>
          </w:tcPr>
          <w:p w14:paraId="1D830D40" w14:textId="1D654355" w:rsidR="00DE5097" w:rsidRPr="00F1451C" w:rsidRDefault="00DE5097" w:rsidP="00DE5097">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47A01AE1" w14:textId="77777777" w:rsidR="00DE5097" w:rsidRPr="00F1451C" w:rsidRDefault="00DE5097" w:rsidP="00DE5097">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64340047" w14:textId="77777777" w:rsidR="00DE5097" w:rsidRPr="00F1451C" w:rsidRDefault="00DE5097" w:rsidP="00DE5097">
            <w:pPr>
              <w:pStyle w:val="Style6"/>
              <w:widowControl/>
              <w:spacing w:line="304" w:lineRule="exact"/>
              <w:rPr>
                <w:sz w:val="22"/>
                <w:szCs w:val="22"/>
              </w:rPr>
            </w:pPr>
          </w:p>
        </w:tc>
      </w:tr>
      <w:tr w:rsidR="00DE5097" w:rsidRPr="00F1451C" w14:paraId="0FF9CC51" w14:textId="77777777" w:rsidTr="000A2C95">
        <w:trPr>
          <w:trHeight w:val="288"/>
        </w:trPr>
        <w:tc>
          <w:tcPr>
            <w:tcW w:w="993" w:type="dxa"/>
            <w:vMerge/>
            <w:tcBorders>
              <w:left w:val="single" w:sz="6" w:space="0" w:color="auto"/>
              <w:right w:val="single" w:sz="6" w:space="0" w:color="auto"/>
            </w:tcBorders>
            <w:vAlign w:val="center"/>
          </w:tcPr>
          <w:p w14:paraId="0B52CD13" w14:textId="77777777" w:rsidR="00DE5097" w:rsidRPr="00F1451C" w:rsidRDefault="00DE5097" w:rsidP="00DE5097">
            <w:pPr>
              <w:pStyle w:val="Style6"/>
              <w:widowControl/>
              <w:spacing w:line="304" w:lineRule="exact"/>
              <w:rPr>
                <w:sz w:val="22"/>
                <w:szCs w:val="22"/>
              </w:rPr>
            </w:pPr>
          </w:p>
        </w:tc>
        <w:tc>
          <w:tcPr>
            <w:tcW w:w="1842" w:type="dxa"/>
            <w:tcBorders>
              <w:top w:val="single" w:sz="6" w:space="0" w:color="auto"/>
              <w:left w:val="single" w:sz="6" w:space="0" w:color="auto"/>
              <w:bottom w:val="single" w:sz="6" w:space="0" w:color="auto"/>
              <w:right w:val="single" w:sz="4" w:space="0" w:color="auto"/>
            </w:tcBorders>
            <w:shd w:val="clear" w:color="auto" w:fill="92D050"/>
            <w:vAlign w:val="center"/>
          </w:tcPr>
          <w:p w14:paraId="0291FE7D" w14:textId="45571C5D"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zawartość wilgoci</w:t>
            </w:r>
          </w:p>
        </w:tc>
        <w:tc>
          <w:tcPr>
            <w:tcW w:w="1560" w:type="dxa"/>
            <w:tcBorders>
              <w:top w:val="single" w:sz="6" w:space="0" w:color="auto"/>
              <w:left w:val="single" w:sz="4" w:space="0" w:color="auto"/>
              <w:bottom w:val="single" w:sz="6" w:space="0" w:color="auto"/>
              <w:right w:val="single" w:sz="6" w:space="0" w:color="auto"/>
            </w:tcBorders>
            <w:shd w:val="clear" w:color="auto" w:fill="92D050"/>
            <w:vAlign w:val="center"/>
          </w:tcPr>
          <w:p w14:paraId="30BDDCB5" w14:textId="39E80210"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&lt; 10,0%</w:t>
            </w:r>
          </w:p>
        </w:tc>
        <w:tc>
          <w:tcPr>
            <w:tcW w:w="3402" w:type="dxa"/>
            <w:tcBorders>
              <w:top w:val="single" w:sz="6" w:space="0" w:color="auto"/>
              <w:left w:val="single" w:sz="6" w:space="0" w:color="auto"/>
              <w:bottom w:val="single" w:sz="6" w:space="0" w:color="auto"/>
              <w:right w:val="single" w:sz="6" w:space="0" w:color="auto"/>
            </w:tcBorders>
          </w:tcPr>
          <w:p w14:paraId="35DCB7CF" w14:textId="20A33891" w:rsidR="00DE5097" w:rsidRPr="00F1451C" w:rsidRDefault="00DE5097" w:rsidP="00DE5097">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6F845518" w14:textId="77777777" w:rsidR="00DE5097" w:rsidRPr="00F1451C" w:rsidRDefault="00DE5097" w:rsidP="00DE5097">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42C162D8" w14:textId="77777777" w:rsidR="00DE5097" w:rsidRPr="00F1451C" w:rsidRDefault="00DE5097" w:rsidP="00DE5097">
            <w:pPr>
              <w:pStyle w:val="Style6"/>
              <w:widowControl/>
              <w:spacing w:line="304" w:lineRule="exact"/>
              <w:rPr>
                <w:sz w:val="22"/>
                <w:szCs w:val="22"/>
              </w:rPr>
            </w:pPr>
          </w:p>
        </w:tc>
      </w:tr>
      <w:tr w:rsidR="00DE5097" w:rsidRPr="00F1451C" w14:paraId="613125E3" w14:textId="77777777" w:rsidTr="000A2C95">
        <w:trPr>
          <w:trHeight w:val="288"/>
        </w:trPr>
        <w:tc>
          <w:tcPr>
            <w:tcW w:w="993" w:type="dxa"/>
            <w:vMerge/>
            <w:tcBorders>
              <w:left w:val="single" w:sz="6" w:space="0" w:color="auto"/>
              <w:right w:val="single" w:sz="6" w:space="0" w:color="auto"/>
            </w:tcBorders>
            <w:vAlign w:val="center"/>
          </w:tcPr>
          <w:p w14:paraId="3D4644F1" w14:textId="77777777" w:rsidR="00DE5097" w:rsidRPr="00F1451C" w:rsidRDefault="00DE5097" w:rsidP="00DE5097">
            <w:pPr>
              <w:pStyle w:val="Style6"/>
              <w:widowControl/>
              <w:spacing w:line="304" w:lineRule="exact"/>
              <w:rPr>
                <w:sz w:val="22"/>
                <w:szCs w:val="22"/>
              </w:rPr>
            </w:pPr>
          </w:p>
        </w:tc>
        <w:tc>
          <w:tcPr>
            <w:tcW w:w="1842" w:type="dxa"/>
            <w:tcBorders>
              <w:top w:val="single" w:sz="6" w:space="0" w:color="auto"/>
              <w:left w:val="single" w:sz="6" w:space="0" w:color="auto"/>
              <w:bottom w:val="single" w:sz="6" w:space="0" w:color="auto"/>
              <w:right w:val="single" w:sz="4" w:space="0" w:color="auto"/>
            </w:tcBorders>
            <w:vAlign w:val="center"/>
          </w:tcPr>
          <w:p w14:paraId="4BCF997B" w14:textId="14A3F755"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Granulacja</w:t>
            </w:r>
          </w:p>
        </w:tc>
        <w:tc>
          <w:tcPr>
            <w:tcW w:w="1560" w:type="dxa"/>
            <w:tcBorders>
              <w:top w:val="single" w:sz="6" w:space="0" w:color="auto"/>
              <w:left w:val="single" w:sz="4" w:space="0" w:color="auto"/>
              <w:bottom w:val="single" w:sz="6" w:space="0" w:color="auto"/>
              <w:right w:val="single" w:sz="6" w:space="0" w:color="auto"/>
            </w:tcBorders>
            <w:vAlign w:val="center"/>
          </w:tcPr>
          <w:p w14:paraId="0DCEB927" w14:textId="71543159"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20 ÷ 60 mm</w:t>
            </w:r>
          </w:p>
        </w:tc>
        <w:tc>
          <w:tcPr>
            <w:tcW w:w="3402" w:type="dxa"/>
            <w:tcBorders>
              <w:top w:val="single" w:sz="6" w:space="0" w:color="auto"/>
              <w:left w:val="single" w:sz="6" w:space="0" w:color="auto"/>
              <w:bottom w:val="single" w:sz="6" w:space="0" w:color="auto"/>
              <w:right w:val="single" w:sz="6" w:space="0" w:color="auto"/>
            </w:tcBorders>
          </w:tcPr>
          <w:p w14:paraId="763FEBE8" w14:textId="0E23C87A" w:rsidR="00DE5097" w:rsidRPr="00F1451C" w:rsidRDefault="00DE5097" w:rsidP="00DE5097">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0D4A1686" w14:textId="77777777" w:rsidR="00DE5097" w:rsidRPr="00F1451C" w:rsidRDefault="00DE5097" w:rsidP="00DE5097">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6E4ED43D" w14:textId="77777777" w:rsidR="00DE5097" w:rsidRPr="00F1451C" w:rsidRDefault="00DE5097" w:rsidP="00DE5097">
            <w:pPr>
              <w:pStyle w:val="Style6"/>
              <w:widowControl/>
              <w:spacing w:line="304" w:lineRule="exact"/>
              <w:rPr>
                <w:sz w:val="22"/>
                <w:szCs w:val="22"/>
              </w:rPr>
            </w:pPr>
          </w:p>
        </w:tc>
      </w:tr>
      <w:tr w:rsidR="00DE5097" w:rsidRPr="00F1451C" w14:paraId="00E35AD8" w14:textId="77777777" w:rsidTr="00063A59">
        <w:trPr>
          <w:trHeight w:val="288"/>
        </w:trPr>
        <w:tc>
          <w:tcPr>
            <w:tcW w:w="993" w:type="dxa"/>
            <w:vMerge/>
            <w:tcBorders>
              <w:left w:val="single" w:sz="6" w:space="0" w:color="auto"/>
              <w:right w:val="single" w:sz="6" w:space="0" w:color="auto"/>
            </w:tcBorders>
            <w:vAlign w:val="center"/>
          </w:tcPr>
          <w:p w14:paraId="4A9C9198" w14:textId="77777777" w:rsidR="00DE5097" w:rsidRPr="00F1451C" w:rsidRDefault="00DE5097" w:rsidP="00DE5097">
            <w:pPr>
              <w:pStyle w:val="Style6"/>
              <w:widowControl/>
              <w:spacing w:line="304" w:lineRule="exact"/>
              <w:rPr>
                <w:sz w:val="22"/>
                <w:szCs w:val="22"/>
              </w:rPr>
            </w:pPr>
          </w:p>
        </w:tc>
        <w:tc>
          <w:tcPr>
            <w:tcW w:w="1842" w:type="dxa"/>
            <w:tcBorders>
              <w:top w:val="single" w:sz="6" w:space="0" w:color="auto"/>
              <w:left w:val="single" w:sz="6" w:space="0" w:color="auto"/>
              <w:bottom w:val="single" w:sz="6" w:space="0" w:color="auto"/>
              <w:right w:val="single" w:sz="4" w:space="0" w:color="auto"/>
            </w:tcBorders>
            <w:shd w:val="clear" w:color="auto" w:fill="92D050"/>
            <w:vAlign w:val="center"/>
          </w:tcPr>
          <w:p w14:paraId="738A41D7" w14:textId="45F60962"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Podziarno</w:t>
            </w:r>
          </w:p>
        </w:tc>
        <w:tc>
          <w:tcPr>
            <w:tcW w:w="1560" w:type="dxa"/>
            <w:tcBorders>
              <w:top w:val="single" w:sz="6" w:space="0" w:color="auto"/>
              <w:left w:val="single" w:sz="4" w:space="0" w:color="auto"/>
              <w:bottom w:val="single" w:sz="6" w:space="0" w:color="auto"/>
              <w:right w:val="single" w:sz="6" w:space="0" w:color="auto"/>
            </w:tcBorders>
            <w:shd w:val="clear" w:color="auto" w:fill="92D050"/>
            <w:vAlign w:val="center"/>
          </w:tcPr>
          <w:p w14:paraId="3C8BBC1A" w14:textId="0AD2DDBB" w:rsidR="00DE5097" w:rsidRPr="00F1451C" w:rsidRDefault="00DE5097" w:rsidP="00DE5097">
            <w:pPr>
              <w:pStyle w:val="Style6"/>
              <w:widowControl/>
              <w:spacing w:line="304" w:lineRule="exact"/>
              <w:rPr>
                <w:sz w:val="22"/>
                <w:szCs w:val="22"/>
              </w:rPr>
            </w:pPr>
            <w:r w:rsidRPr="006448D1">
              <w:rPr>
                <w:rFonts w:ascii="Calibri" w:eastAsia="Times New Roman" w:hAnsi="Calibri"/>
                <w:color w:val="000000"/>
                <w:sz w:val="20"/>
                <w:szCs w:val="20"/>
              </w:rPr>
              <w:t>&lt; 10 %</w:t>
            </w:r>
          </w:p>
        </w:tc>
        <w:tc>
          <w:tcPr>
            <w:tcW w:w="3402" w:type="dxa"/>
            <w:tcBorders>
              <w:top w:val="single" w:sz="6" w:space="0" w:color="auto"/>
              <w:left w:val="single" w:sz="6" w:space="0" w:color="auto"/>
              <w:bottom w:val="single" w:sz="6" w:space="0" w:color="auto"/>
              <w:right w:val="single" w:sz="6" w:space="0" w:color="auto"/>
            </w:tcBorders>
          </w:tcPr>
          <w:p w14:paraId="1A0CDC34" w14:textId="62E31439" w:rsidR="00DE5097" w:rsidRPr="00F1451C" w:rsidRDefault="00DE5097" w:rsidP="00DE5097">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7A687D8B" w14:textId="77777777" w:rsidR="00DE5097" w:rsidRPr="00F1451C" w:rsidRDefault="00DE5097" w:rsidP="00DE5097">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15A548B7" w14:textId="77777777" w:rsidR="00DE5097" w:rsidRPr="00F1451C" w:rsidRDefault="00DE5097" w:rsidP="00DE5097">
            <w:pPr>
              <w:pStyle w:val="Style6"/>
              <w:widowControl/>
              <w:spacing w:line="304" w:lineRule="exact"/>
              <w:rPr>
                <w:sz w:val="22"/>
                <w:szCs w:val="22"/>
              </w:rPr>
            </w:pPr>
          </w:p>
        </w:tc>
      </w:tr>
      <w:tr w:rsidR="00AA74B9" w:rsidRPr="00F1451C" w14:paraId="6F1F3DD4" w14:textId="77777777" w:rsidTr="00063A59">
        <w:trPr>
          <w:trHeight w:val="288"/>
        </w:trPr>
        <w:tc>
          <w:tcPr>
            <w:tcW w:w="993" w:type="dxa"/>
            <w:tcBorders>
              <w:left w:val="single" w:sz="6" w:space="0" w:color="auto"/>
              <w:right w:val="single" w:sz="6" w:space="0" w:color="auto"/>
            </w:tcBorders>
            <w:vAlign w:val="center"/>
          </w:tcPr>
          <w:p w14:paraId="105CE4D7" w14:textId="77777777" w:rsidR="00AA74B9" w:rsidRPr="00F1451C" w:rsidRDefault="00AA74B9" w:rsidP="00AA74B9">
            <w:pPr>
              <w:pStyle w:val="Style6"/>
              <w:widowControl/>
              <w:spacing w:line="304" w:lineRule="exact"/>
              <w:rPr>
                <w:sz w:val="22"/>
                <w:szCs w:val="22"/>
              </w:rPr>
            </w:pPr>
          </w:p>
        </w:tc>
        <w:tc>
          <w:tcPr>
            <w:tcW w:w="1842" w:type="dxa"/>
            <w:tcBorders>
              <w:top w:val="nil"/>
              <w:left w:val="nil"/>
              <w:bottom w:val="single" w:sz="8" w:space="0" w:color="auto"/>
              <w:right w:val="single" w:sz="8" w:space="0" w:color="auto"/>
            </w:tcBorders>
            <w:shd w:val="clear" w:color="000000" w:fill="92D050"/>
            <w:vAlign w:val="center"/>
          </w:tcPr>
          <w:p w14:paraId="56C3C2E1" w14:textId="7BEA9457" w:rsidR="00AA74B9" w:rsidRPr="00F77588" w:rsidRDefault="00AA74B9" w:rsidP="00AA74B9">
            <w:pPr>
              <w:pStyle w:val="Style6"/>
              <w:widowControl/>
              <w:spacing w:line="304" w:lineRule="exact"/>
              <w:rPr>
                <w:rFonts w:asciiTheme="majorHAnsi" w:eastAsia="Times New Roman" w:hAnsiTheme="majorHAnsi" w:cstheme="majorHAnsi"/>
                <w:color w:val="000000"/>
                <w:sz w:val="20"/>
                <w:szCs w:val="20"/>
              </w:rPr>
            </w:pPr>
            <w:r w:rsidRPr="00F77588">
              <w:rPr>
                <w:rFonts w:asciiTheme="majorHAnsi" w:hAnsiTheme="majorHAnsi" w:cstheme="majorHAnsi"/>
                <w:sz w:val="20"/>
                <w:szCs w:val="20"/>
              </w:rPr>
              <w:t>BWI</w:t>
            </w:r>
          </w:p>
        </w:tc>
        <w:tc>
          <w:tcPr>
            <w:tcW w:w="1560" w:type="dxa"/>
            <w:tcBorders>
              <w:top w:val="nil"/>
              <w:left w:val="nil"/>
              <w:bottom w:val="single" w:sz="8" w:space="0" w:color="auto"/>
              <w:right w:val="single" w:sz="8" w:space="0" w:color="auto"/>
            </w:tcBorders>
            <w:shd w:val="clear" w:color="000000" w:fill="92D050"/>
            <w:vAlign w:val="center"/>
          </w:tcPr>
          <w:p w14:paraId="2F18031D" w14:textId="7149D17A" w:rsidR="00AA74B9" w:rsidRPr="00F77588" w:rsidRDefault="00AA74B9" w:rsidP="00AA74B9">
            <w:pPr>
              <w:pStyle w:val="Style6"/>
              <w:widowControl/>
              <w:spacing w:line="304" w:lineRule="exact"/>
              <w:rPr>
                <w:rFonts w:asciiTheme="majorHAnsi" w:eastAsia="Times New Roman" w:hAnsiTheme="majorHAnsi" w:cstheme="majorHAnsi"/>
                <w:color w:val="000000"/>
                <w:sz w:val="20"/>
                <w:szCs w:val="20"/>
              </w:rPr>
            </w:pPr>
            <w:r w:rsidRPr="00F77588">
              <w:rPr>
                <w:rFonts w:asciiTheme="majorHAnsi" w:hAnsiTheme="majorHAnsi" w:cstheme="majorHAnsi"/>
                <w:sz w:val="20"/>
                <w:szCs w:val="20"/>
              </w:rPr>
              <w:t>≤ 8,0 kWh/t</w:t>
            </w:r>
          </w:p>
        </w:tc>
        <w:tc>
          <w:tcPr>
            <w:tcW w:w="3402" w:type="dxa"/>
            <w:tcBorders>
              <w:top w:val="single" w:sz="6" w:space="0" w:color="auto"/>
              <w:left w:val="single" w:sz="6" w:space="0" w:color="auto"/>
              <w:bottom w:val="single" w:sz="6" w:space="0" w:color="auto"/>
              <w:right w:val="single" w:sz="6" w:space="0" w:color="auto"/>
            </w:tcBorders>
          </w:tcPr>
          <w:p w14:paraId="473C2D0D" w14:textId="77777777" w:rsidR="00AA74B9" w:rsidRPr="00F1451C" w:rsidRDefault="00AA74B9" w:rsidP="00AA74B9">
            <w:pPr>
              <w:pStyle w:val="Style6"/>
              <w:widowControl/>
              <w:spacing w:line="304" w:lineRule="exact"/>
              <w:rPr>
                <w:sz w:val="22"/>
                <w:szCs w:val="22"/>
              </w:rPr>
            </w:pPr>
          </w:p>
        </w:tc>
        <w:tc>
          <w:tcPr>
            <w:tcW w:w="2409" w:type="dxa"/>
            <w:tcBorders>
              <w:top w:val="single" w:sz="6" w:space="0" w:color="auto"/>
              <w:left w:val="single" w:sz="6" w:space="0" w:color="auto"/>
              <w:bottom w:val="single" w:sz="6" w:space="0" w:color="auto"/>
              <w:right w:val="single" w:sz="6" w:space="0" w:color="auto"/>
            </w:tcBorders>
            <w:vAlign w:val="center"/>
          </w:tcPr>
          <w:p w14:paraId="6A992A6E" w14:textId="77777777" w:rsidR="00AA74B9" w:rsidRPr="00F1451C" w:rsidRDefault="00AA74B9" w:rsidP="00AA74B9">
            <w:pPr>
              <w:pStyle w:val="Style6"/>
              <w:widowControl/>
              <w:spacing w:line="304" w:lineRule="exact"/>
              <w:rPr>
                <w:sz w:val="22"/>
                <w:szCs w:val="22"/>
              </w:rPr>
            </w:pPr>
          </w:p>
        </w:tc>
        <w:tc>
          <w:tcPr>
            <w:tcW w:w="2977" w:type="dxa"/>
            <w:tcBorders>
              <w:top w:val="single" w:sz="6" w:space="0" w:color="auto"/>
              <w:left w:val="single" w:sz="6" w:space="0" w:color="auto"/>
              <w:bottom w:val="single" w:sz="6" w:space="0" w:color="auto"/>
              <w:right w:val="single" w:sz="6" w:space="0" w:color="auto"/>
            </w:tcBorders>
          </w:tcPr>
          <w:p w14:paraId="10FDAE95" w14:textId="77777777" w:rsidR="00AA74B9" w:rsidRPr="00F1451C" w:rsidRDefault="00AA74B9" w:rsidP="00AA74B9">
            <w:pPr>
              <w:pStyle w:val="Style6"/>
              <w:widowControl/>
              <w:spacing w:line="304" w:lineRule="exact"/>
              <w:rPr>
                <w:sz w:val="22"/>
                <w:szCs w:val="22"/>
              </w:rPr>
            </w:pPr>
          </w:p>
        </w:tc>
      </w:tr>
    </w:tbl>
    <w:p w14:paraId="3372B6D6" w14:textId="77777777" w:rsidR="00DE5097" w:rsidRDefault="00DE5097" w:rsidP="00C26983">
      <w:pPr>
        <w:spacing w:line="304" w:lineRule="exact"/>
        <w:jc w:val="both"/>
        <w:rPr>
          <w:rFonts w:ascii="Arial" w:hAnsi="Arial" w:cs="Arial"/>
          <w:sz w:val="22"/>
          <w:szCs w:val="22"/>
        </w:rPr>
        <w:sectPr w:rsidR="00DE5097" w:rsidSect="00E37E8E">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E8841C" w14:textId="6A9D6E75" w:rsidR="00F0449D" w:rsidRPr="00F0449D" w:rsidRDefault="00F0449D" w:rsidP="00F0449D">
      <w:pPr>
        <w:tabs>
          <w:tab w:val="left" w:pos="3402"/>
        </w:tabs>
        <w:spacing w:line="304" w:lineRule="exact"/>
        <w:rPr>
          <w:rFonts w:ascii="Arial" w:hAnsi="Arial" w:cs="Arial"/>
          <w:sz w:val="22"/>
          <w:szCs w:val="22"/>
        </w:rPr>
      </w:pPr>
      <w:r w:rsidRPr="00F0449D">
        <w:rPr>
          <w:rFonts w:ascii="Arial" w:hAnsi="Arial" w:cs="Arial"/>
          <w:b/>
          <w:sz w:val="22"/>
          <w:szCs w:val="22"/>
        </w:rPr>
        <w:lastRenderedPageBreak/>
        <w:t xml:space="preserve">Załącznik nr </w:t>
      </w:r>
      <w:r>
        <w:rPr>
          <w:rFonts w:ascii="Arial" w:hAnsi="Arial" w:cs="Arial"/>
          <w:b/>
          <w:sz w:val="22"/>
          <w:szCs w:val="22"/>
        </w:rPr>
        <w:t>20</w:t>
      </w:r>
    </w:p>
    <w:tbl>
      <w:tblPr>
        <w:tblStyle w:val="Tabela-Siatka2"/>
        <w:tblW w:w="0" w:type="auto"/>
        <w:tblLook w:val="04A0" w:firstRow="1" w:lastRow="0" w:firstColumn="1" w:lastColumn="0" w:noHBand="0" w:noVBand="1"/>
      </w:tblPr>
      <w:tblGrid>
        <w:gridCol w:w="8636"/>
      </w:tblGrid>
      <w:tr w:rsidR="00F0449D" w:rsidRPr="00F0449D" w14:paraId="1574F700" w14:textId="77777777" w:rsidTr="00917996">
        <w:trPr>
          <w:trHeight w:val="382"/>
        </w:trPr>
        <w:tc>
          <w:tcPr>
            <w:tcW w:w="8636" w:type="dxa"/>
            <w:shd w:val="clear" w:color="auto" w:fill="F2F2F2"/>
          </w:tcPr>
          <w:p w14:paraId="1220F573" w14:textId="77777777" w:rsidR="00F0449D" w:rsidRPr="00F0449D" w:rsidRDefault="00F0449D" w:rsidP="00F0449D">
            <w:pPr>
              <w:tabs>
                <w:tab w:val="left" w:pos="3402"/>
              </w:tabs>
              <w:spacing w:line="304" w:lineRule="exact"/>
              <w:jc w:val="center"/>
              <w:rPr>
                <w:rFonts w:ascii="Arial" w:hAnsi="Arial" w:cs="Arial"/>
                <w:b/>
                <w:sz w:val="22"/>
                <w:szCs w:val="22"/>
              </w:rPr>
            </w:pPr>
            <w:r w:rsidRPr="00F0449D">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433473A5" w14:textId="77777777" w:rsidR="00F0449D" w:rsidRPr="00F0449D" w:rsidRDefault="00F0449D" w:rsidP="00F0449D">
      <w:pPr>
        <w:spacing w:before="480" w:line="257" w:lineRule="auto"/>
        <w:ind w:left="5245" w:firstLine="709"/>
        <w:rPr>
          <w:rFonts w:ascii="Franklin Gothic Book" w:hAnsi="Franklin Gothic Book" w:cs="Arial"/>
          <w:b/>
        </w:rPr>
      </w:pPr>
      <w:r w:rsidRPr="00F0449D">
        <w:rPr>
          <w:rFonts w:ascii="Franklin Gothic Book" w:hAnsi="Franklin Gothic Book" w:cs="Arial"/>
          <w:b/>
        </w:rPr>
        <w:t>Zamawiający:</w:t>
      </w:r>
    </w:p>
    <w:p w14:paraId="4E456711" w14:textId="77777777" w:rsidR="00F0449D" w:rsidRPr="00F0449D" w:rsidRDefault="00F0449D" w:rsidP="00F0449D">
      <w:pPr>
        <w:spacing w:line="480" w:lineRule="auto"/>
        <w:ind w:left="5954"/>
        <w:rPr>
          <w:rFonts w:ascii="Franklin Gothic Book" w:hAnsi="Franklin Gothic Book" w:cs="Arial"/>
        </w:rPr>
      </w:pPr>
      <w:r w:rsidRPr="00F0449D">
        <w:rPr>
          <w:rFonts w:ascii="Franklin Gothic Book" w:hAnsi="Franklin Gothic Book" w:cs="Arial"/>
        </w:rPr>
        <w:t>………………………………………………………………………………</w:t>
      </w:r>
    </w:p>
    <w:p w14:paraId="578FE71E" w14:textId="77777777" w:rsidR="00F0449D" w:rsidRPr="00F0449D" w:rsidRDefault="00F0449D" w:rsidP="00F0449D">
      <w:pPr>
        <w:rPr>
          <w:rFonts w:ascii="Franklin Gothic Book" w:hAnsi="Franklin Gothic Book" w:cs="Arial"/>
          <w:b/>
        </w:rPr>
      </w:pPr>
      <w:r w:rsidRPr="00F0449D">
        <w:rPr>
          <w:rFonts w:ascii="Franklin Gothic Book" w:hAnsi="Franklin Gothic Book" w:cs="Arial"/>
          <w:b/>
        </w:rPr>
        <w:t>Wykonawca:</w:t>
      </w:r>
    </w:p>
    <w:p w14:paraId="46A251F9" w14:textId="77777777" w:rsidR="00F0449D" w:rsidRPr="00F0449D" w:rsidRDefault="00F0449D" w:rsidP="00F0449D">
      <w:pPr>
        <w:spacing w:line="480" w:lineRule="auto"/>
        <w:ind w:right="5954"/>
        <w:rPr>
          <w:rFonts w:ascii="Franklin Gothic Book" w:hAnsi="Franklin Gothic Book" w:cs="Arial"/>
        </w:rPr>
      </w:pPr>
      <w:r w:rsidRPr="00F0449D">
        <w:rPr>
          <w:rFonts w:ascii="Franklin Gothic Book" w:hAnsi="Franklin Gothic Book" w:cs="Arial"/>
        </w:rPr>
        <w:t>………………………………………………………………………………</w:t>
      </w:r>
    </w:p>
    <w:p w14:paraId="5C2FA2C2" w14:textId="77777777" w:rsidR="00F0449D" w:rsidRPr="00F0449D" w:rsidRDefault="00F0449D" w:rsidP="00F0449D">
      <w:pPr>
        <w:spacing w:after="120" w:line="360" w:lineRule="auto"/>
        <w:jc w:val="center"/>
        <w:rPr>
          <w:rFonts w:ascii="Franklin Gothic Book" w:hAnsi="Franklin Gothic Book" w:cs="Arial"/>
          <w:b/>
          <w:u w:val="single"/>
        </w:rPr>
      </w:pPr>
      <w:r w:rsidRPr="00F0449D">
        <w:rPr>
          <w:rFonts w:ascii="Franklin Gothic Book" w:hAnsi="Franklin Gothic Book" w:cs="Arial"/>
          <w:b/>
          <w:u w:val="single"/>
        </w:rPr>
        <w:t xml:space="preserve">Oświadczenia wykonawcy/wykonawcy wspólnie ubiegającego się o udzielenie zamówienia </w:t>
      </w:r>
    </w:p>
    <w:p w14:paraId="2A83DC7F" w14:textId="77777777" w:rsidR="00F0449D" w:rsidRPr="00F0449D" w:rsidRDefault="00F0449D" w:rsidP="00F0449D">
      <w:pPr>
        <w:spacing w:before="120" w:line="360" w:lineRule="auto"/>
        <w:jc w:val="center"/>
        <w:rPr>
          <w:rFonts w:ascii="Franklin Gothic Book" w:hAnsi="Franklin Gothic Book" w:cs="Arial"/>
          <w:b/>
          <w:caps/>
          <w:u w:val="single"/>
        </w:rPr>
      </w:pPr>
      <w:r w:rsidRPr="00F0449D">
        <w:rPr>
          <w:rFonts w:ascii="Franklin Gothic Book" w:hAnsi="Franklin Gothic Book" w:cs="Arial"/>
          <w:b/>
          <w:u w:val="single"/>
        </w:rPr>
        <w:t xml:space="preserve">DOTYCZĄCE PRZESŁANEK WYKLUCZENIA Z ART. 5K ROZPORZĄDZENIA 833/2014 ORAZ ART. 7 UST. 1 USTAWY </w:t>
      </w:r>
      <w:r w:rsidRPr="00F0449D">
        <w:rPr>
          <w:rFonts w:ascii="Franklin Gothic Book" w:hAnsi="Franklin Gothic Book" w:cs="Arial"/>
          <w:b/>
          <w:caps/>
          <w:u w:val="single"/>
        </w:rPr>
        <w:t>o szczególnych rozwiązaniach w zakresie przeciwdziałania wspieraniu agresji na Ukrainę oraz służących ochronie bezpieczeństwa narodowego</w:t>
      </w:r>
    </w:p>
    <w:p w14:paraId="1FAEBCD2" w14:textId="77777777" w:rsidR="00F0449D" w:rsidRPr="00F0449D" w:rsidRDefault="00F0449D" w:rsidP="00F0449D">
      <w:pPr>
        <w:spacing w:before="120" w:line="360" w:lineRule="auto"/>
        <w:jc w:val="center"/>
        <w:rPr>
          <w:rFonts w:ascii="Franklin Gothic Book" w:hAnsi="Franklin Gothic Book" w:cs="Arial"/>
          <w:b/>
          <w:u w:val="single"/>
        </w:rPr>
      </w:pPr>
      <w:r w:rsidRPr="00F0449D">
        <w:rPr>
          <w:rFonts w:ascii="Franklin Gothic Book" w:hAnsi="Franklin Gothic Book" w:cs="Arial"/>
          <w:b/>
        </w:rPr>
        <w:t>składane na podstawie art. 125 ust. 1 ustawy Pzp</w:t>
      </w:r>
    </w:p>
    <w:p w14:paraId="0D8E7F1C" w14:textId="77777777" w:rsidR="00F0449D" w:rsidRPr="00F0449D" w:rsidRDefault="00F0449D" w:rsidP="00F0449D">
      <w:pPr>
        <w:spacing w:before="240" w:line="360" w:lineRule="auto"/>
        <w:ind w:firstLine="709"/>
        <w:jc w:val="both"/>
        <w:rPr>
          <w:rFonts w:ascii="Franklin Gothic Book" w:hAnsi="Franklin Gothic Book" w:cs="Arial"/>
        </w:rPr>
      </w:pPr>
      <w:r w:rsidRPr="00F0449D">
        <w:rPr>
          <w:rFonts w:ascii="Franklin Gothic Book" w:hAnsi="Franklin Gothic Book" w:cs="Arial"/>
        </w:rPr>
        <w:t xml:space="preserve">Na potrzeby postępowania o udzielenie zamówienia publicznego </w:t>
      </w:r>
      <w:r w:rsidRPr="00F0449D">
        <w:rPr>
          <w:rFonts w:ascii="Franklin Gothic Book" w:hAnsi="Franklin Gothic Book" w:cs="Arial"/>
        </w:rPr>
        <w:br/>
        <w:t xml:space="preserve">pn. ………………………………………………………………….…………. </w:t>
      </w:r>
      <w:r w:rsidRPr="00F0449D">
        <w:rPr>
          <w:rFonts w:ascii="Franklin Gothic Book" w:hAnsi="Franklin Gothic Book" w:cs="Arial"/>
          <w:i/>
        </w:rPr>
        <w:t>(nazwa postępowania)</w:t>
      </w:r>
      <w:r w:rsidRPr="00F0449D">
        <w:rPr>
          <w:rFonts w:ascii="Franklin Gothic Book" w:hAnsi="Franklin Gothic Book" w:cs="Arial"/>
        </w:rPr>
        <w:t>,</w:t>
      </w:r>
      <w:r w:rsidRPr="00F0449D">
        <w:rPr>
          <w:rFonts w:ascii="Franklin Gothic Book" w:hAnsi="Franklin Gothic Book" w:cs="Arial"/>
          <w:i/>
        </w:rPr>
        <w:t xml:space="preserve"> </w:t>
      </w:r>
      <w:r w:rsidRPr="00F0449D">
        <w:rPr>
          <w:rFonts w:ascii="Franklin Gothic Book" w:hAnsi="Franklin Gothic Book" w:cs="Arial"/>
        </w:rPr>
        <w:t xml:space="preserve">prowadzonego przez ………………….………. </w:t>
      </w:r>
      <w:r w:rsidRPr="00F0449D">
        <w:rPr>
          <w:rFonts w:ascii="Franklin Gothic Book" w:hAnsi="Franklin Gothic Book" w:cs="Arial"/>
          <w:i/>
        </w:rPr>
        <w:t xml:space="preserve">(oznaczenie zamawiającego), </w:t>
      </w:r>
      <w:r w:rsidRPr="00F0449D">
        <w:rPr>
          <w:rFonts w:ascii="Franklin Gothic Book" w:hAnsi="Franklin Gothic Book" w:cs="Arial"/>
        </w:rPr>
        <w:t>oświadczam, co następuje:</w:t>
      </w:r>
    </w:p>
    <w:p w14:paraId="2EAF1F34" w14:textId="77777777" w:rsidR="00F0449D" w:rsidRPr="00F0449D" w:rsidRDefault="00F0449D" w:rsidP="00F0449D">
      <w:pPr>
        <w:shd w:val="clear" w:color="auto" w:fill="BFBFBF"/>
        <w:spacing w:before="360" w:line="360" w:lineRule="auto"/>
        <w:rPr>
          <w:rFonts w:ascii="Franklin Gothic Book" w:hAnsi="Franklin Gothic Book" w:cs="Arial"/>
          <w:b/>
        </w:rPr>
      </w:pPr>
      <w:r w:rsidRPr="00F0449D">
        <w:rPr>
          <w:rFonts w:ascii="Franklin Gothic Book" w:hAnsi="Franklin Gothic Book" w:cs="Arial"/>
          <w:b/>
        </w:rPr>
        <w:t>OŚWIADCZENIA DOTYCZĄCE WYKONAWCY:</w:t>
      </w:r>
    </w:p>
    <w:p w14:paraId="0F4CD30E" w14:textId="77777777" w:rsidR="00F0449D" w:rsidRPr="00F0449D" w:rsidRDefault="00F0449D" w:rsidP="00F0449D">
      <w:pPr>
        <w:numPr>
          <w:ilvl w:val="0"/>
          <w:numId w:val="67"/>
        </w:numPr>
        <w:spacing w:before="360" w:line="360" w:lineRule="auto"/>
        <w:contextualSpacing/>
        <w:jc w:val="both"/>
        <w:rPr>
          <w:rFonts w:ascii="Franklin Gothic Book" w:hAnsi="Franklin Gothic Book" w:cs="Arial"/>
          <w:b/>
          <w:bCs/>
        </w:rPr>
      </w:pPr>
      <w:r w:rsidRPr="00F0449D">
        <w:rPr>
          <w:rFonts w:ascii="Franklin Gothic Book" w:hAnsi="Franklin Gothic Book" w:cs="Arial"/>
        </w:rPr>
        <w:t xml:space="preserve">Oświadczam, że nie podlegam wykluczeniu z postępowania na podstawie </w:t>
      </w:r>
      <w:r w:rsidRPr="00F0449D">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F0449D">
        <w:rPr>
          <w:rFonts w:ascii="Franklin Gothic Book" w:hAnsi="Franklin Gothic Book" w:cs="Arial"/>
        </w:rPr>
        <w:lastRenderedPageBreak/>
        <w:t>związku z działaniami Rosji destabilizującymi sytuację na Ukrainie (Dz. Urz. UE nr L 111 z 8.4.2022, str. 1), dalej: rozporządzenie 2022/576.</w:t>
      </w:r>
      <w:r w:rsidRPr="00F0449D">
        <w:rPr>
          <w:rFonts w:ascii="Franklin Gothic Book" w:hAnsi="Franklin Gothic Book" w:cs="Arial"/>
          <w:sz w:val="22"/>
          <w:vertAlign w:val="superscript"/>
        </w:rPr>
        <w:footnoteReference w:id="14"/>
      </w:r>
    </w:p>
    <w:p w14:paraId="1149664D" w14:textId="77777777" w:rsidR="00F0449D" w:rsidRPr="00F0449D" w:rsidRDefault="00F0449D" w:rsidP="00F0449D">
      <w:pPr>
        <w:numPr>
          <w:ilvl w:val="0"/>
          <w:numId w:val="67"/>
        </w:numPr>
        <w:spacing w:line="360" w:lineRule="auto"/>
        <w:jc w:val="both"/>
        <w:rPr>
          <w:rFonts w:ascii="Franklin Gothic Book" w:hAnsi="Franklin Gothic Book" w:cs="Arial"/>
          <w:b/>
          <w:bCs/>
          <w:sz w:val="22"/>
          <w:szCs w:val="22"/>
        </w:rPr>
      </w:pPr>
      <w:r w:rsidRPr="00F0449D">
        <w:rPr>
          <w:rFonts w:ascii="Franklin Gothic Book" w:hAnsi="Franklin Gothic Book" w:cs="Arial"/>
          <w:sz w:val="22"/>
          <w:szCs w:val="22"/>
        </w:rPr>
        <w:t xml:space="preserve">Oświadczam, że nie zachodzą w stosunku do mnie przesłanki wykluczenia z postępowania na podstawie art. </w:t>
      </w:r>
      <w:r w:rsidRPr="00F0449D">
        <w:rPr>
          <w:rFonts w:ascii="Franklin Gothic Book" w:hAnsi="Franklin Gothic Book" w:cs="Arial"/>
          <w:color w:val="222222"/>
          <w:sz w:val="22"/>
          <w:szCs w:val="22"/>
        </w:rPr>
        <w:t>7 ust. 1 ustawy z dnia 13 kwietnia 2022 r.</w:t>
      </w:r>
      <w:r w:rsidRPr="00F0449D">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F0449D">
        <w:rPr>
          <w:rFonts w:ascii="Franklin Gothic Book" w:hAnsi="Franklin Gothic Book" w:cs="Arial"/>
          <w:color w:val="222222"/>
          <w:sz w:val="22"/>
          <w:szCs w:val="22"/>
        </w:rPr>
        <w:t>(Dz. U. poz. 835)</w:t>
      </w:r>
      <w:r w:rsidRPr="00F0449D">
        <w:rPr>
          <w:rFonts w:ascii="Franklin Gothic Book" w:hAnsi="Franklin Gothic Book" w:cs="Arial"/>
          <w:i/>
          <w:iCs/>
          <w:color w:val="222222"/>
          <w:sz w:val="22"/>
          <w:szCs w:val="22"/>
        </w:rPr>
        <w:t>.</w:t>
      </w:r>
      <w:r w:rsidRPr="00F0449D">
        <w:rPr>
          <w:rFonts w:ascii="Franklin Gothic Book" w:hAnsi="Franklin Gothic Book" w:cs="Arial"/>
          <w:color w:val="222222"/>
          <w:sz w:val="22"/>
          <w:szCs w:val="22"/>
          <w:vertAlign w:val="superscript"/>
        </w:rPr>
        <w:footnoteReference w:id="15"/>
      </w:r>
    </w:p>
    <w:p w14:paraId="47E663E0" w14:textId="77777777" w:rsidR="00F0449D" w:rsidRPr="00F0449D" w:rsidRDefault="00F0449D" w:rsidP="00F0449D">
      <w:pPr>
        <w:shd w:val="clear" w:color="auto" w:fill="BFBFBF"/>
        <w:spacing w:before="240" w:after="120" w:line="360" w:lineRule="auto"/>
        <w:jc w:val="both"/>
        <w:rPr>
          <w:rFonts w:ascii="Franklin Gothic Book" w:hAnsi="Franklin Gothic Book" w:cs="Arial"/>
        </w:rPr>
      </w:pPr>
      <w:r w:rsidRPr="00F0449D">
        <w:rPr>
          <w:rFonts w:ascii="Franklin Gothic Book" w:hAnsi="Franklin Gothic Book" w:cs="Arial"/>
          <w:b/>
        </w:rPr>
        <w:t>INFORMACJA DOTYCZĄCA POLEGANIA NA ZDOLNOŚCIACH LUB SYTUACJI PODMIOTU UDOSTĘPNIAJĄCEGO ZASOBY W ZAKRESIE ODPOWIADAJĄCYM PONAD 10% WARTOŚCI ZAMÓWIENIA</w:t>
      </w:r>
      <w:r w:rsidRPr="00F0449D">
        <w:rPr>
          <w:rFonts w:ascii="Franklin Gothic Book" w:hAnsi="Franklin Gothic Book" w:cs="Arial"/>
          <w:b/>
          <w:bCs/>
        </w:rPr>
        <w:t>:</w:t>
      </w:r>
    </w:p>
    <w:p w14:paraId="6C926249" w14:textId="77777777" w:rsidR="00F0449D" w:rsidRPr="00F0449D" w:rsidRDefault="00F0449D" w:rsidP="00F0449D">
      <w:pPr>
        <w:spacing w:after="120" w:line="360" w:lineRule="auto"/>
        <w:jc w:val="both"/>
        <w:rPr>
          <w:rFonts w:ascii="Franklin Gothic Book" w:hAnsi="Franklin Gothic Book" w:cs="Arial"/>
        </w:rPr>
      </w:pPr>
      <w:bookmarkStart w:id="5" w:name="_Hlk99016800"/>
      <w:r w:rsidRPr="00F0449D">
        <w:rPr>
          <w:rFonts w:ascii="Franklin Gothic Book" w:hAnsi="Franklin Gothic Book" w:cs="Arial"/>
          <w:color w:val="0070C0"/>
        </w:rPr>
        <w:t>[UWAGA</w:t>
      </w:r>
      <w:r w:rsidRPr="00F0449D">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F0449D">
        <w:rPr>
          <w:rFonts w:ascii="Franklin Gothic Book" w:hAnsi="Franklin Gothic Book" w:cs="Arial"/>
          <w:color w:val="0070C0"/>
        </w:rPr>
        <w:t>]</w:t>
      </w:r>
      <w:bookmarkEnd w:id="5"/>
    </w:p>
    <w:p w14:paraId="46D18986" w14:textId="77777777" w:rsidR="00F0449D" w:rsidRPr="00F0449D" w:rsidRDefault="00F0449D" w:rsidP="00F0449D">
      <w:pPr>
        <w:spacing w:after="120" w:line="360" w:lineRule="auto"/>
        <w:jc w:val="both"/>
        <w:rPr>
          <w:rFonts w:ascii="Franklin Gothic Book" w:hAnsi="Franklin Gothic Book" w:cs="Arial"/>
        </w:rPr>
      </w:pPr>
      <w:r w:rsidRPr="00F0449D">
        <w:rPr>
          <w:rFonts w:ascii="Franklin Gothic Book" w:hAnsi="Franklin Gothic Book" w:cs="Arial"/>
        </w:rPr>
        <w:t xml:space="preserve">Oświadczam, że w celu wykazania spełniania warunków udziału w postępowaniu, określonych przez zamawiającego w ………………………………………………………...………………….. </w:t>
      </w:r>
      <w:bookmarkStart w:id="6" w:name="_Hlk99005462"/>
      <w:r w:rsidRPr="00F0449D">
        <w:rPr>
          <w:rFonts w:ascii="Franklin Gothic Book" w:hAnsi="Franklin Gothic Book" w:cs="Arial"/>
          <w:i/>
        </w:rPr>
        <w:t xml:space="preserve">(wskazać </w:t>
      </w:r>
      <w:bookmarkEnd w:id="6"/>
      <w:r w:rsidRPr="00F0449D">
        <w:rPr>
          <w:rFonts w:ascii="Franklin Gothic Book" w:hAnsi="Franklin Gothic Book" w:cs="Arial"/>
          <w:i/>
        </w:rPr>
        <w:t>dokument i właściwą jednostkę redakcyjną dokumentu, w której określono warunki udziału w postępowaniu),</w:t>
      </w:r>
      <w:r w:rsidRPr="00F0449D">
        <w:rPr>
          <w:rFonts w:ascii="Franklin Gothic Book" w:hAnsi="Franklin Gothic Book" w:cs="Arial"/>
        </w:rPr>
        <w:t xml:space="preserve"> polegam na zdolnościach lub sytuacji następującego podmiotu udostępniającego zasoby: </w:t>
      </w:r>
      <w:bookmarkStart w:id="7" w:name="_Hlk99014455"/>
      <w:r w:rsidRPr="00F0449D">
        <w:rPr>
          <w:rFonts w:ascii="Franklin Gothic Book" w:hAnsi="Franklin Gothic Book" w:cs="Arial"/>
        </w:rPr>
        <w:lastRenderedPageBreak/>
        <w:t>………………………………………………………………………...…………………………………….…</w:t>
      </w:r>
      <w:r w:rsidRPr="00F0449D">
        <w:rPr>
          <w:rFonts w:ascii="Franklin Gothic Book" w:hAnsi="Franklin Gothic Book" w:cs="Arial"/>
          <w:i/>
        </w:rPr>
        <w:t xml:space="preserve"> </w:t>
      </w:r>
      <w:bookmarkEnd w:id="7"/>
      <w:r w:rsidRPr="00F0449D">
        <w:rPr>
          <w:rFonts w:ascii="Franklin Gothic Book" w:hAnsi="Franklin Gothic Book" w:cs="Arial"/>
          <w:i/>
        </w:rPr>
        <w:t>(podać pełną nazwę/firmę, adres, a także w zależności od podmiotu: NIP/PESEL, KRS/CEiDG)</w:t>
      </w:r>
      <w:r w:rsidRPr="00F0449D">
        <w:rPr>
          <w:rFonts w:ascii="Franklin Gothic Book" w:hAnsi="Franklin Gothic Book" w:cs="Arial"/>
        </w:rPr>
        <w:t>,</w:t>
      </w:r>
      <w:r w:rsidRPr="00F0449D">
        <w:rPr>
          <w:rFonts w:ascii="Franklin Gothic Book" w:hAnsi="Franklin Gothic Book" w:cs="Arial"/>
        </w:rPr>
        <w:br/>
        <w:t xml:space="preserve">w następującym zakresie: …………………………………………………………………………… </w:t>
      </w:r>
      <w:r w:rsidRPr="00F0449D">
        <w:rPr>
          <w:rFonts w:ascii="Franklin Gothic Book" w:hAnsi="Franklin Gothic Book" w:cs="Arial"/>
          <w:i/>
        </w:rPr>
        <w:t>(określić odpowiedni zakres udostępnianych zasobów dla wskazanego podmiotu)</w:t>
      </w:r>
      <w:r w:rsidRPr="00F0449D">
        <w:rPr>
          <w:rFonts w:ascii="Franklin Gothic Book" w:hAnsi="Franklin Gothic Book" w:cs="Arial"/>
          <w:iCs/>
        </w:rPr>
        <w:t>,</w:t>
      </w:r>
      <w:r w:rsidRPr="00F0449D">
        <w:rPr>
          <w:rFonts w:ascii="Franklin Gothic Book" w:hAnsi="Franklin Gothic Book" w:cs="Arial"/>
          <w:i/>
        </w:rPr>
        <w:br/>
      </w:r>
      <w:r w:rsidRPr="00F0449D">
        <w:rPr>
          <w:rFonts w:ascii="Franklin Gothic Book" w:hAnsi="Franklin Gothic Book" w:cs="Arial"/>
        </w:rPr>
        <w:t xml:space="preserve">co odpowiada ponad 10% wartości przedmiotowego zamówienia. </w:t>
      </w:r>
    </w:p>
    <w:p w14:paraId="6F95AF05" w14:textId="77777777" w:rsidR="00F0449D" w:rsidRPr="00F0449D" w:rsidRDefault="00F0449D" w:rsidP="00F0449D">
      <w:pPr>
        <w:shd w:val="clear" w:color="auto" w:fill="BFBFBF"/>
        <w:spacing w:before="240" w:after="120" w:line="360" w:lineRule="auto"/>
        <w:jc w:val="both"/>
        <w:rPr>
          <w:rFonts w:ascii="Franklin Gothic Book" w:hAnsi="Franklin Gothic Book" w:cs="Arial"/>
          <w:b/>
        </w:rPr>
      </w:pPr>
      <w:r w:rsidRPr="00F0449D">
        <w:rPr>
          <w:rFonts w:ascii="Franklin Gothic Book" w:hAnsi="Franklin Gothic Book" w:cs="Arial"/>
          <w:b/>
        </w:rPr>
        <w:t>OŚWIADCZENIE DOTYCZĄCE PODWYKONAWCY, NA KTÓREGO PRZYPADA PONAD 10% WARTOŚCI ZAMÓWIENIA:</w:t>
      </w:r>
    </w:p>
    <w:p w14:paraId="5C684EBF" w14:textId="77777777" w:rsidR="00F0449D" w:rsidRPr="00F0449D" w:rsidRDefault="00F0449D" w:rsidP="00F0449D">
      <w:pPr>
        <w:spacing w:after="120" w:line="360" w:lineRule="auto"/>
        <w:jc w:val="both"/>
        <w:rPr>
          <w:rFonts w:ascii="Franklin Gothic Book" w:hAnsi="Franklin Gothic Book" w:cs="Arial"/>
        </w:rPr>
      </w:pPr>
      <w:r w:rsidRPr="00F0449D">
        <w:rPr>
          <w:rFonts w:ascii="Franklin Gothic Book" w:hAnsi="Franklin Gothic Book" w:cs="Arial"/>
          <w:color w:val="0070C0"/>
        </w:rPr>
        <w:t>[UWAGA</w:t>
      </w:r>
      <w:r w:rsidRPr="00F0449D">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F0449D">
        <w:rPr>
          <w:rFonts w:ascii="Franklin Gothic Book" w:hAnsi="Franklin Gothic Book" w:cs="Arial"/>
          <w:color w:val="0070C0"/>
        </w:rPr>
        <w:t>]</w:t>
      </w:r>
    </w:p>
    <w:p w14:paraId="28A1E003"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 xml:space="preserve">Oświadczam, że w stosunku do następującego podmiotu, będącego podwykonawcą, na którego przypada ponad 10% wartości zamówienia: ……………………………………………………………………………………………….………..….…… </w:t>
      </w:r>
      <w:r w:rsidRPr="00F0449D">
        <w:rPr>
          <w:rFonts w:ascii="Franklin Gothic Book" w:hAnsi="Franklin Gothic Book" w:cs="Arial"/>
          <w:i/>
        </w:rPr>
        <w:t>(podać pełną nazwę/firmę, adres, a także w zależności od podmiotu: NIP/PESEL, KRS/CEiDG)</w:t>
      </w:r>
      <w:r w:rsidRPr="00F0449D">
        <w:rPr>
          <w:rFonts w:ascii="Franklin Gothic Book" w:hAnsi="Franklin Gothic Book" w:cs="Arial"/>
        </w:rPr>
        <w:t>,</w:t>
      </w:r>
      <w:r w:rsidRPr="00F0449D">
        <w:rPr>
          <w:rFonts w:ascii="Franklin Gothic Book" w:hAnsi="Franklin Gothic Book" w:cs="Arial"/>
        </w:rPr>
        <w:br/>
        <w:t>nie zachodzą podstawy wykluczenia z postępowania o udzielenie zamówienia przewidziane w  art.  5k rozporządzenia 833/2014 w brzmieniu nadanym rozporządzeniem 2022/576.</w:t>
      </w:r>
    </w:p>
    <w:p w14:paraId="651B98C5" w14:textId="77777777" w:rsidR="00F0449D" w:rsidRPr="00F0449D" w:rsidRDefault="00F0449D" w:rsidP="00F0449D">
      <w:pPr>
        <w:shd w:val="clear" w:color="auto" w:fill="BFBFBF"/>
        <w:spacing w:before="240" w:after="120" w:line="360" w:lineRule="auto"/>
        <w:jc w:val="both"/>
        <w:rPr>
          <w:rFonts w:ascii="Franklin Gothic Book" w:hAnsi="Franklin Gothic Book" w:cs="Arial"/>
          <w:b/>
        </w:rPr>
      </w:pPr>
      <w:r w:rsidRPr="00F0449D">
        <w:rPr>
          <w:rFonts w:ascii="Franklin Gothic Book" w:hAnsi="Franklin Gothic Book" w:cs="Arial"/>
          <w:b/>
        </w:rPr>
        <w:t>OŚWIADCZENIE DOTYCZĄCE DOSTAWCY, NA KTÓREGO PRZYPADA PONAD 10% WARTOŚCI ZAMÓWIENIA:</w:t>
      </w:r>
    </w:p>
    <w:p w14:paraId="6EC0BAEB" w14:textId="77777777" w:rsidR="00F0449D" w:rsidRPr="00F0449D" w:rsidRDefault="00F0449D" w:rsidP="00F0449D">
      <w:pPr>
        <w:spacing w:after="120" w:line="360" w:lineRule="auto"/>
        <w:jc w:val="both"/>
        <w:rPr>
          <w:rFonts w:ascii="Franklin Gothic Book" w:hAnsi="Franklin Gothic Book" w:cs="Arial"/>
        </w:rPr>
      </w:pPr>
      <w:r w:rsidRPr="00F0449D">
        <w:rPr>
          <w:rFonts w:ascii="Franklin Gothic Book" w:hAnsi="Franklin Gothic Book" w:cs="Arial"/>
          <w:color w:val="0070C0"/>
        </w:rPr>
        <w:t>[UWAGA</w:t>
      </w:r>
      <w:r w:rsidRPr="00F0449D">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F0449D">
        <w:rPr>
          <w:rFonts w:ascii="Franklin Gothic Book" w:hAnsi="Franklin Gothic Book" w:cs="Arial"/>
          <w:color w:val="0070C0"/>
        </w:rPr>
        <w:t>]</w:t>
      </w:r>
    </w:p>
    <w:p w14:paraId="72CFC526"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 xml:space="preserve">Oświadczam, że w stosunku do następującego podmiotu, będącego dostawcą, na którego przypada ponad 10% wartości zamówienia: ……………………………………………………………………………………………….………..….…… </w:t>
      </w:r>
      <w:r w:rsidRPr="00F0449D">
        <w:rPr>
          <w:rFonts w:ascii="Franklin Gothic Book" w:hAnsi="Franklin Gothic Book" w:cs="Arial"/>
          <w:i/>
        </w:rPr>
        <w:t>(podać pełną nazwę/firmę, adres, a także w zależności od podmiotu: NIP/PESEL, KRS/CEiDG)</w:t>
      </w:r>
      <w:r w:rsidRPr="00F0449D">
        <w:rPr>
          <w:rFonts w:ascii="Franklin Gothic Book" w:hAnsi="Franklin Gothic Book" w:cs="Arial"/>
        </w:rPr>
        <w:t>,</w:t>
      </w:r>
      <w:r w:rsidRPr="00F0449D">
        <w:rPr>
          <w:rFonts w:ascii="Franklin Gothic Book" w:hAnsi="Franklin Gothic Book" w:cs="Arial"/>
        </w:rPr>
        <w:br/>
        <w:t>nie zachodzą podstawy wykluczenia z postępowania o udzielenie zamówienia przewidziane w  art.  5k rozporządzenia 833/2014 w brzmieniu nadanym rozporządzeniem 2022/576.</w:t>
      </w:r>
    </w:p>
    <w:p w14:paraId="27CB45B5" w14:textId="77777777" w:rsidR="00F0449D" w:rsidRPr="00F0449D" w:rsidRDefault="00F0449D" w:rsidP="00F0449D">
      <w:pPr>
        <w:shd w:val="clear" w:color="auto" w:fill="BFBFBF"/>
        <w:spacing w:before="240" w:line="360" w:lineRule="auto"/>
        <w:jc w:val="both"/>
        <w:rPr>
          <w:rFonts w:ascii="Franklin Gothic Book" w:hAnsi="Franklin Gothic Book" w:cs="Arial"/>
          <w:b/>
        </w:rPr>
      </w:pPr>
      <w:r w:rsidRPr="00F0449D">
        <w:rPr>
          <w:rFonts w:ascii="Franklin Gothic Book" w:hAnsi="Franklin Gothic Book" w:cs="Arial"/>
          <w:b/>
        </w:rPr>
        <w:t>OŚWIADCZENIE DOTYCZĄCE PODANYCH INFORMACJI:</w:t>
      </w:r>
    </w:p>
    <w:p w14:paraId="3C3DF0D1" w14:textId="77777777" w:rsidR="00F0449D" w:rsidRPr="00F0449D" w:rsidRDefault="00F0449D" w:rsidP="00F0449D">
      <w:pPr>
        <w:spacing w:line="360" w:lineRule="auto"/>
        <w:jc w:val="both"/>
        <w:rPr>
          <w:rFonts w:ascii="Franklin Gothic Book" w:hAnsi="Franklin Gothic Book" w:cs="Arial"/>
          <w:b/>
        </w:rPr>
      </w:pPr>
    </w:p>
    <w:p w14:paraId="2F4C6761"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lastRenderedPageBreak/>
        <w:t xml:space="preserve">Oświadczam, że wszystkie informacje podane w powyższych oświadczeniach są aktualne </w:t>
      </w:r>
      <w:r w:rsidRPr="00F0449D">
        <w:rPr>
          <w:rFonts w:ascii="Franklin Gothic Book" w:hAnsi="Franklin Gothic Book" w:cs="Arial"/>
        </w:rPr>
        <w:br/>
        <w:t>i zgodne z prawdą oraz zostały przedstawione z pełną świadomością konsekwencji wprowadzenia zamawiającego w błąd przy przedstawianiu informacji.</w:t>
      </w:r>
    </w:p>
    <w:p w14:paraId="2126CBD5" w14:textId="77777777" w:rsidR="00F0449D" w:rsidRPr="00F0449D" w:rsidRDefault="00F0449D" w:rsidP="00F0449D">
      <w:pPr>
        <w:shd w:val="clear" w:color="auto" w:fill="BFBFBF"/>
        <w:spacing w:after="120" w:line="360" w:lineRule="auto"/>
        <w:jc w:val="both"/>
        <w:rPr>
          <w:rFonts w:ascii="Franklin Gothic Book" w:hAnsi="Franklin Gothic Book" w:cs="Arial"/>
          <w:b/>
        </w:rPr>
      </w:pPr>
      <w:r w:rsidRPr="00F0449D">
        <w:rPr>
          <w:rFonts w:ascii="Franklin Gothic Book" w:hAnsi="Franklin Gothic Book" w:cs="Arial"/>
          <w:b/>
        </w:rPr>
        <w:t>INFORMACJA DOTYCZĄCA DOSTĘPU DO PODMIOTOWYCH ŚRODKÓW DOWODOWYCH:</w:t>
      </w:r>
    </w:p>
    <w:p w14:paraId="68666AD1" w14:textId="77777777" w:rsidR="00F0449D" w:rsidRPr="00F0449D" w:rsidRDefault="00F0449D" w:rsidP="00F0449D">
      <w:pPr>
        <w:spacing w:after="120" w:line="360" w:lineRule="auto"/>
        <w:jc w:val="both"/>
        <w:rPr>
          <w:rFonts w:ascii="Franklin Gothic Book" w:hAnsi="Franklin Gothic Book" w:cs="Arial"/>
        </w:rPr>
      </w:pPr>
      <w:r w:rsidRPr="00F0449D">
        <w:rPr>
          <w:rFonts w:ascii="Franklin Gothic Book" w:hAnsi="Franklin Gothic Book" w:cs="Arial"/>
        </w:rPr>
        <w:t>Wskazuję następujące podmiotowe środki dowodowe, które można uzyskać za pomocą bezpłatnych i ogólnodostępnych baz danych, oraz</w:t>
      </w:r>
      <w:r w:rsidRPr="00F0449D">
        <w:rPr>
          <w:rFonts w:ascii="Franklin Gothic Book" w:hAnsi="Franklin Gothic Book"/>
        </w:rPr>
        <w:t xml:space="preserve"> </w:t>
      </w:r>
      <w:r w:rsidRPr="00F0449D">
        <w:rPr>
          <w:rFonts w:ascii="Franklin Gothic Book" w:hAnsi="Franklin Gothic Book" w:cs="Arial"/>
        </w:rPr>
        <w:t>dane umożliwiające dostęp do tych środków:</w:t>
      </w:r>
      <w:r w:rsidRPr="00F0449D">
        <w:rPr>
          <w:rFonts w:ascii="Franklin Gothic Book" w:hAnsi="Franklin Gothic Book" w:cs="Arial"/>
        </w:rPr>
        <w:br/>
        <w:t>1) ......................................................................................................................................................</w:t>
      </w:r>
    </w:p>
    <w:p w14:paraId="3C1CB5DC"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i/>
        </w:rPr>
        <w:t>(wskazać podmiotowy środek dowodowy, adres internetowy, wydający urząd lub organ, dokładne dane referencyjne dokumentacji)</w:t>
      </w:r>
    </w:p>
    <w:p w14:paraId="34797BE9"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2) .......................................................................................................................................................</w:t>
      </w:r>
    </w:p>
    <w:p w14:paraId="33935BF5" w14:textId="77777777" w:rsidR="00F0449D" w:rsidRPr="00F0449D" w:rsidRDefault="00F0449D" w:rsidP="00F0449D">
      <w:pPr>
        <w:spacing w:line="360" w:lineRule="auto"/>
        <w:jc w:val="both"/>
        <w:rPr>
          <w:rFonts w:ascii="Franklin Gothic Book" w:hAnsi="Franklin Gothic Book" w:cs="Arial"/>
          <w:i/>
        </w:rPr>
      </w:pPr>
      <w:r w:rsidRPr="00F0449D">
        <w:rPr>
          <w:rFonts w:ascii="Franklin Gothic Book" w:hAnsi="Franklin Gothic Book" w:cs="Arial"/>
          <w:i/>
        </w:rPr>
        <w:t>(wskazać podmiotowy środek dowodowy, adres internetowy, wydający urząd lub organ, dokładne dane referencyjne dokumentacji)</w:t>
      </w:r>
    </w:p>
    <w:p w14:paraId="373B9654"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t>…………………………………….</w:t>
      </w:r>
    </w:p>
    <w:p w14:paraId="0402E392" w14:textId="77777777" w:rsidR="00F0449D" w:rsidRPr="00F0449D" w:rsidRDefault="00F0449D" w:rsidP="00F0449D">
      <w:pPr>
        <w:spacing w:line="360" w:lineRule="auto"/>
        <w:jc w:val="both"/>
        <w:rPr>
          <w:rFonts w:ascii="Franklin Gothic Book" w:hAnsi="Franklin Gothic Book" w:cs="Arial"/>
          <w:i/>
        </w:rPr>
      </w:pP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i/>
        </w:rPr>
        <w:tab/>
        <w:t xml:space="preserve">Data; </w:t>
      </w:r>
      <w:bookmarkStart w:id="8" w:name="_Hlk102639179"/>
      <w:r w:rsidRPr="00F0449D">
        <w:rPr>
          <w:rFonts w:ascii="Franklin Gothic Book" w:hAnsi="Franklin Gothic Book" w:cs="Arial"/>
          <w:i/>
        </w:rPr>
        <w:t xml:space="preserve">kwalifikowany podpis elektroniczny </w:t>
      </w:r>
      <w:bookmarkEnd w:id="8"/>
    </w:p>
    <w:p w14:paraId="7DE0FD5A"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br w:type="page"/>
      </w:r>
    </w:p>
    <w:p w14:paraId="3B645111" w14:textId="78112AD3" w:rsidR="00F0449D" w:rsidRPr="00F0449D" w:rsidRDefault="00F0449D" w:rsidP="00F0449D">
      <w:pPr>
        <w:tabs>
          <w:tab w:val="left" w:pos="3402"/>
        </w:tabs>
        <w:spacing w:line="304" w:lineRule="exact"/>
        <w:rPr>
          <w:rFonts w:ascii="Arial" w:hAnsi="Arial" w:cs="Arial"/>
          <w:sz w:val="22"/>
          <w:szCs w:val="22"/>
        </w:rPr>
      </w:pPr>
      <w:r w:rsidRPr="00F0449D">
        <w:rPr>
          <w:rFonts w:ascii="Arial" w:hAnsi="Arial" w:cs="Arial"/>
          <w:b/>
          <w:sz w:val="22"/>
          <w:szCs w:val="22"/>
        </w:rPr>
        <w:lastRenderedPageBreak/>
        <w:t xml:space="preserve">Załącznik nr </w:t>
      </w:r>
      <w:r>
        <w:rPr>
          <w:rFonts w:ascii="Arial" w:hAnsi="Arial" w:cs="Arial"/>
          <w:b/>
          <w:sz w:val="22"/>
          <w:szCs w:val="22"/>
        </w:rPr>
        <w:t>21</w:t>
      </w:r>
    </w:p>
    <w:tbl>
      <w:tblPr>
        <w:tblStyle w:val="Tabela-Siatka2"/>
        <w:tblW w:w="0" w:type="auto"/>
        <w:tblLook w:val="04A0" w:firstRow="1" w:lastRow="0" w:firstColumn="1" w:lastColumn="0" w:noHBand="0" w:noVBand="1"/>
      </w:tblPr>
      <w:tblGrid>
        <w:gridCol w:w="8636"/>
      </w:tblGrid>
      <w:tr w:rsidR="00F0449D" w:rsidRPr="00F0449D" w14:paraId="5B093EBA" w14:textId="77777777" w:rsidTr="00917996">
        <w:trPr>
          <w:trHeight w:val="382"/>
        </w:trPr>
        <w:tc>
          <w:tcPr>
            <w:tcW w:w="8636" w:type="dxa"/>
            <w:shd w:val="clear" w:color="auto" w:fill="F2F2F2"/>
          </w:tcPr>
          <w:p w14:paraId="1286DE42" w14:textId="77777777" w:rsidR="00F0449D" w:rsidRPr="00F0449D" w:rsidRDefault="00F0449D" w:rsidP="00F0449D">
            <w:pPr>
              <w:tabs>
                <w:tab w:val="left" w:pos="3402"/>
              </w:tabs>
              <w:spacing w:line="304" w:lineRule="exact"/>
              <w:jc w:val="center"/>
              <w:rPr>
                <w:rFonts w:ascii="Arial" w:hAnsi="Arial" w:cs="Arial"/>
                <w:b/>
                <w:sz w:val="22"/>
                <w:szCs w:val="22"/>
              </w:rPr>
            </w:pPr>
            <w:r w:rsidRPr="00F0449D">
              <w:rPr>
                <w:rFonts w:ascii="Arial" w:hAnsi="Arial" w:cs="Arial"/>
                <w:b/>
                <w:sz w:val="22"/>
                <w:szCs w:val="22"/>
              </w:rPr>
              <w:t>Oświadczenie podmiotu udostępniającego zasoby dotyczące przesłanek wykluczenia związanych z działaniami wojennymi na Ukrainie</w:t>
            </w:r>
          </w:p>
        </w:tc>
      </w:tr>
    </w:tbl>
    <w:p w14:paraId="0CB83A9E" w14:textId="77777777" w:rsidR="00F0449D" w:rsidRPr="00F0449D" w:rsidRDefault="00F0449D" w:rsidP="00F0449D">
      <w:pPr>
        <w:tabs>
          <w:tab w:val="left" w:pos="3402"/>
        </w:tabs>
        <w:spacing w:line="304" w:lineRule="exact"/>
        <w:rPr>
          <w:rFonts w:ascii="Franklin Gothic Book" w:hAnsi="Franklin Gothic Book" w:cs="Arial"/>
          <w:b/>
        </w:rPr>
      </w:pPr>
    </w:p>
    <w:p w14:paraId="12AD7919" w14:textId="77777777" w:rsidR="00F0449D" w:rsidRPr="00F0449D" w:rsidRDefault="00F0449D" w:rsidP="00F0449D">
      <w:pPr>
        <w:spacing w:before="480" w:line="257" w:lineRule="auto"/>
        <w:ind w:left="5245" w:firstLine="709"/>
        <w:rPr>
          <w:rFonts w:ascii="Franklin Gothic Book" w:hAnsi="Franklin Gothic Book" w:cs="Arial"/>
          <w:b/>
        </w:rPr>
      </w:pPr>
      <w:r w:rsidRPr="00F0449D">
        <w:rPr>
          <w:rFonts w:ascii="Franklin Gothic Book" w:hAnsi="Franklin Gothic Book" w:cs="Arial"/>
          <w:b/>
        </w:rPr>
        <w:t>Zamawiający:</w:t>
      </w:r>
    </w:p>
    <w:p w14:paraId="240B6251" w14:textId="77777777" w:rsidR="00F0449D" w:rsidRPr="00F0449D" w:rsidRDefault="00F0449D" w:rsidP="00F0449D">
      <w:pPr>
        <w:spacing w:line="480" w:lineRule="auto"/>
        <w:ind w:left="5954"/>
        <w:rPr>
          <w:rFonts w:ascii="Franklin Gothic Book" w:hAnsi="Franklin Gothic Book" w:cs="Arial"/>
        </w:rPr>
      </w:pPr>
      <w:r w:rsidRPr="00F0449D">
        <w:rPr>
          <w:rFonts w:ascii="Franklin Gothic Book" w:hAnsi="Franklin Gothic Book" w:cs="Arial"/>
        </w:rPr>
        <w:t>………………………………………………………………………………</w:t>
      </w:r>
    </w:p>
    <w:p w14:paraId="63C773AC" w14:textId="77777777" w:rsidR="00F0449D" w:rsidRPr="00F0449D" w:rsidRDefault="00F0449D" w:rsidP="00F0449D">
      <w:pPr>
        <w:ind w:left="5954"/>
        <w:rPr>
          <w:rFonts w:ascii="Franklin Gothic Book" w:hAnsi="Franklin Gothic Book" w:cs="Arial"/>
          <w:i/>
        </w:rPr>
      </w:pPr>
    </w:p>
    <w:p w14:paraId="75AD7ACD" w14:textId="77777777" w:rsidR="00F0449D" w:rsidRPr="00F0449D" w:rsidRDefault="00F0449D" w:rsidP="00F0449D">
      <w:pPr>
        <w:rPr>
          <w:rFonts w:ascii="Franklin Gothic Book" w:hAnsi="Franklin Gothic Book" w:cs="Arial"/>
          <w:b/>
        </w:rPr>
      </w:pPr>
      <w:r w:rsidRPr="00F0449D">
        <w:rPr>
          <w:rFonts w:ascii="Franklin Gothic Book" w:hAnsi="Franklin Gothic Book" w:cs="Arial"/>
          <w:b/>
        </w:rPr>
        <w:t>Podmiot udostępniający zasoby:</w:t>
      </w:r>
    </w:p>
    <w:p w14:paraId="1B4D0B34" w14:textId="77777777" w:rsidR="00F0449D" w:rsidRPr="00F0449D" w:rsidRDefault="00F0449D" w:rsidP="00F0449D">
      <w:pPr>
        <w:spacing w:line="480" w:lineRule="auto"/>
        <w:ind w:right="5954"/>
        <w:rPr>
          <w:rFonts w:ascii="Franklin Gothic Book" w:hAnsi="Franklin Gothic Book" w:cs="Arial"/>
        </w:rPr>
      </w:pPr>
      <w:r w:rsidRPr="00F0449D">
        <w:rPr>
          <w:rFonts w:ascii="Franklin Gothic Book" w:hAnsi="Franklin Gothic Book" w:cs="Arial"/>
        </w:rPr>
        <w:t>………………………………………………………………………………</w:t>
      </w:r>
    </w:p>
    <w:p w14:paraId="75B37FC3" w14:textId="77777777" w:rsidR="00F0449D" w:rsidRPr="00F0449D" w:rsidRDefault="00F0449D" w:rsidP="00F0449D">
      <w:pPr>
        <w:rPr>
          <w:rFonts w:ascii="Franklin Gothic Book" w:hAnsi="Franklin Gothic Book" w:cs="Arial"/>
          <w:b/>
        </w:rPr>
      </w:pPr>
    </w:p>
    <w:p w14:paraId="02394CB0" w14:textId="77777777" w:rsidR="00F0449D" w:rsidRPr="00F0449D" w:rsidRDefault="00F0449D" w:rsidP="00F0449D">
      <w:pPr>
        <w:spacing w:after="120" w:line="360" w:lineRule="auto"/>
        <w:jc w:val="center"/>
        <w:rPr>
          <w:rFonts w:ascii="Franklin Gothic Book" w:hAnsi="Franklin Gothic Book" w:cs="Arial"/>
          <w:b/>
          <w:u w:val="single"/>
        </w:rPr>
      </w:pPr>
      <w:r w:rsidRPr="00F0449D">
        <w:rPr>
          <w:rFonts w:ascii="Franklin Gothic Book" w:hAnsi="Franklin Gothic Book" w:cs="Arial"/>
          <w:b/>
          <w:u w:val="single"/>
        </w:rPr>
        <w:t xml:space="preserve">Oświadczenia podmiotu udostępniającego zasoby </w:t>
      </w:r>
    </w:p>
    <w:p w14:paraId="6B3F9E54" w14:textId="77777777" w:rsidR="00F0449D" w:rsidRPr="00F0449D" w:rsidRDefault="00F0449D" w:rsidP="00F0449D">
      <w:pPr>
        <w:spacing w:before="120" w:line="360" w:lineRule="auto"/>
        <w:jc w:val="center"/>
        <w:rPr>
          <w:rFonts w:ascii="Franklin Gothic Book" w:hAnsi="Franklin Gothic Book" w:cs="Arial"/>
          <w:b/>
          <w:caps/>
          <w:u w:val="single"/>
        </w:rPr>
      </w:pPr>
      <w:r w:rsidRPr="00F0449D">
        <w:rPr>
          <w:rFonts w:ascii="Franklin Gothic Book" w:hAnsi="Franklin Gothic Book" w:cs="Arial"/>
          <w:b/>
          <w:u w:val="single"/>
        </w:rPr>
        <w:t xml:space="preserve">DOTYCZĄCE PRZESŁANEK WYKLUCZENIA Z ART. 5K ROZPORZĄDZENIA 833/2014 ORAZ ART. 7 UST. 1 USTAWY </w:t>
      </w:r>
      <w:r w:rsidRPr="00F0449D">
        <w:rPr>
          <w:rFonts w:ascii="Franklin Gothic Book" w:hAnsi="Franklin Gothic Book" w:cs="Arial"/>
          <w:b/>
          <w:caps/>
          <w:u w:val="single"/>
        </w:rPr>
        <w:t>o szczególnych rozwiązaniach w zakresie przeciwdziałania wspieraniu agresji na Ukrainę oraz służących ochronie bezpieczeństwa narodowego</w:t>
      </w:r>
    </w:p>
    <w:p w14:paraId="02A9E4AC" w14:textId="77777777" w:rsidR="00F0449D" w:rsidRPr="00F0449D" w:rsidRDefault="00F0449D" w:rsidP="00F0449D">
      <w:pPr>
        <w:spacing w:before="120" w:line="360" w:lineRule="auto"/>
        <w:jc w:val="center"/>
        <w:rPr>
          <w:rFonts w:ascii="Franklin Gothic Book" w:hAnsi="Franklin Gothic Book" w:cs="Arial"/>
          <w:b/>
          <w:u w:val="single"/>
        </w:rPr>
      </w:pPr>
      <w:r w:rsidRPr="00F0449D">
        <w:rPr>
          <w:rFonts w:ascii="Franklin Gothic Book" w:hAnsi="Franklin Gothic Book" w:cs="Arial"/>
          <w:b/>
        </w:rPr>
        <w:t>składane na podstawie art. 125 ust. 5 ustawy Pzp</w:t>
      </w:r>
    </w:p>
    <w:p w14:paraId="4AB6511B" w14:textId="77777777" w:rsidR="00F0449D" w:rsidRPr="00F0449D" w:rsidRDefault="00F0449D" w:rsidP="00F0449D">
      <w:pPr>
        <w:spacing w:before="240" w:line="360" w:lineRule="auto"/>
        <w:ind w:firstLine="709"/>
        <w:jc w:val="both"/>
        <w:rPr>
          <w:rFonts w:ascii="Franklin Gothic Book" w:hAnsi="Franklin Gothic Book" w:cs="Arial"/>
        </w:rPr>
      </w:pPr>
      <w:r w:rsidRPr="00F0449D">
        <w:rPr>
          <w:rFonts w:ascii="Franklin Gothic Book" w:hAnsi="Franklin Gothic Book" w:cs="Arial"/>
        </w:rPr>
        <w:t xml:space="preserve">Na potrzeby postępowania o udzielenie zamówienia publicznego </w:t>
      </w:r>
      <w:r w:rsidRPr="00F0449D">
        <w:rPr>
          <w:rFonts w:ascii="Franklin Gothic Book" w:hAnsi="Franklin Gothic Book" w:cs="Arial"/>
        </w:rPr>
        <w:br/>
        <w:t xml:space="preserve">pn. ………………………………………………………………….…………. </w:t>
      </w:r>
      <w:r w:rsidRPr="00F0449D">
        <w:rPr>
          <w:rFonts w:ascii="Franklin Gothic Book" w:hAnsi="Franklin Gothic Book" w:cs="Arial"/>
          <w:i/>
        </w:rPr>
        <w:t>(nazwa postępowania)</w:t>
      </w:r>
      <w:r w:rsidRPr="00F0449D">
        <w:rPr>
          <w:rFonts w:ascii="Franklin Gothic Book" w:hAnsi="Franklin Gothic Book" w:cs="Arial"/>
        </w:rPr>
        <w:t>,</w:t>
      </w:r>
      <w:r w:rsidRPr="00F0449D">
        <w:rPr>
          <w:rFonts w:ascii="Franklin Gothic Book" w:hAnsi="Franklin Gothic Book" w:cs="Arial"/>
          <w:i/>
        </w:rPr>
        <w:t xml:space="preserve"> </w:t>
      </w:r>
      <w:r w:rsidRPr="00F0449D">
        <w:rPr>
          <w:rFonts w:ascii="Franklin Gothic Book" w:hAnsi="Franklin Gothic Book" w:cs="Arial"/>
        </w:rPr>
        <w:t xml:space="preserve">prowadzonego przez ………………….………. </w:t>
      </w:r>
      <w:r w:rsidRPr="00F0449D">
        <w:rPr>
          <w:rFonts w:ascii="Franklin Gothic Book" w:hAnsi="Franklin Gothic Book" w:cs="Arial"/>
          <w:i/>
        </w:rPr>
        <w:t xml:space="preserve">(oznaczenie zamawiającego), </w:t>
      </w:r>
      <w:r w:rsidRPr="00F0449D">
        <w:rPr>
          <w:rFonts w:ascii="Franklin Gothic Book" w:hAnsi="Franklin Gothic Book" w:cs="Arial"/>
        </w:rPr>
        <w:t>oświadczam, co następuje:</w:t>
      </w:r>
    </w:p>
    <w:p w14:paraId="4F52629C" w14:textId="77777777" w:rsidR="00F0449D" w:rsidRPr="00F0449D" w:rsidRDefault="00F0449D" w:rsidP="00F0449D">
      <w:pPr>
        <w:shd w:val="clear" w:color="auto" w:fill="BFBFBF"/>
        <w:spacing w:before="360" w:line="360" w:lineRule="auto"/>
        <w:rPr>
          <w:rFonts w:ascii="Franklin Gothic Book" w:hAnsi="Franklin Gothic Book" w:cs="Arial"/>
          <w:b/>
        </w:rPr>
      </w:pPr>
      <w:r w:rsidRPr="00F0449D">
        <w:rPr>
          <w:rFonts w:ascii="Franklin Gothic Book" w:hAnsi="Franklin Gothic Book" w:cs="Arial"/>
          <w:b/>
        </w:rPr>
        <w:t>OŚWIADCZENIA DOTYCZĄCE PODMIOTU UDOSTEPNIAJĄCEGO ZASOBY:</w:t>
      </w:r>
    </w:p>
    <w:p w14:paraId="269DD76F" w14:textId="77777777" w:rsidR="00F0449D" w:rsidRPr="00F0449D" w:rsidRDefault="00F0449D" w:rsidP="00F0449D">
      <w:pPr>
        <w:numPr>
          <w:ilvl w:val="0"/>
          <w:numId w:val="68"/>
        </w:numPr>
        <w:spacing w:before="360" w:line="360" w:lineRule="auto"/>
        <w:contextualSpacing/>
        <w:jc w:val="both"/>
        <w:rPr>
          <w:rFonts w:ascii="Franklin Gothic Book" w:hAnsi="Franklin Gothic Book" w:cs="Arial"/>
          <w:b/>
          <w:bCs/>
        </w:rPr>
      </w:pPr>
      <w:r w:rsidRPr="00F0449D">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F0449D">
        <w:rPr>
          <w:rFonts w:ascii="Franklin Gothic Book" w:hAnsi="Franklin Gothic Book" w:cs="Arial"/>
        </w:rPr>
        <w:lastRenderedPageBreak/>
        <w:t>na Ukrainie (Dz. Urz. UE nr L 111 z 8.4.2022, str. 1), dalej: rozporządzenie 2022/576.</w:t>
      </w:r>
      <w:r w:rsidRPr="00F0449D">
        <w:rPr>
          <w:rFonts w:ascii="Franklin Gothic Book" w:hAnsi="Franklin Gothic Book" w:cs="Arial"/>
          <w:sz w:val="22"/>
          <w:vertAlign w:val="superscript"/>
        </w:rPr>
        <w:footnoteReference w:id="16"/>
      </w:r>
    </w:p>
    <w:p w14:paraId="105E9239" w14:textId="77777777" w:rsidR="00F0449D" w:rsidRPr="00F0449D" w:rsidRDefault="00F0449D" w:rsidP="00F0449D">
      <w:pPr>
        <w:numPr>
          <w:ilvl w:val="0"/>
          <w:numId w:val="68"/>
        </w:numPr>
        <w:spacing w:line="360" w:lineRule="auto"/>
        <w:jc w:val="both"/>
        <w:rPr>
          <w:rFonts w:ascii="Franklin Gothic Book" w:hAnsi="Franklin Gothic Book" w:cs="Arial"/>
          <w:b/>
          <w:bCs/>
          <w:sz w:val="22"/>
          <w:szCs w:val="22"/>
        </w:rPr>
      </w:pPr>
      <w:r w:rsidRPr="00F0449D">
        <w:rPr>
          <w:rFonts w:ascii="Franklin Gothic Book" w:hAnsi="Franklin Gothic Book" w:cs="Arial"/>
          <w:sz w:val="22"/>
          <w:szCs w:val="22"/>
        </w:rPr>
        <w:t xml:space="preserve">Oświadczam, że nie zachodzą w stosunku do mnie przesłanki wykluczenia z postępowania na podstawie art. </w:t>
      </w:r>
      <w:r w:rsidRPr="00F0449D">
        <w:rPr>
          <w:rFonts w:ascii="Franklin Gothic Book" w:hAnsi="Franklin Gothic Book" w:cs="Arial"/>
          <w:color w:val="222222"/>
          <w:sz w:val="22"/>
          <w:szCs w:val="22"/>
        </w:rPr>
        <w:t>7 ust. 1 ustawy z dnia 13 kwietnia 2022 r.</w:t>
      </w:r>
      <w:r w:rsidRPr="00F0449D">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F0449D">
        <w:rPr>
          <w:rFonts w:ascii="Franklin Gothic Book" w:hAnsi="Franklin Gothic Book" w:cs="Arial"/>
          <w:color w:val="222222"/>
          <w:sz w:val="22"/>
          <w:szCs w:val="22"/>
        </w:rPr>
        <w:t>(Dz. U. poz. 835)</w:t>
      </w:r>
      <w:r w:rsidRPr="00F0449D">
        <w:rPr>
          <w:rFonts w:ascii="Franklin Gothic Book" w:hAnsi="Franklin Gothic Book" w:cs="Arial"/>
          <w:i/>
          <w:iCs/>
          <w:color w:val="222222"/>
          <w:sz w:val="22"/>
          <w:szCs w:val="22"/>
        </w:rPr>
        <w:t>.</w:t>
      </w:r>
      <w:r w:rsidRPr="00F0449D">
        <w:rPr>
          <w:rFonts w:ascii="Franklin Gothic Book" w:hAnsi="Franklin Gothic Book" w:cs="Arial"/>
          <w:color w:val="222222"/>
          <w:sz w:val="22"/>
          <w:szCs w:val="22"/>
          <w:vertAlign w:val="superscript"/>
        </w:rPr>
        <w:footnoteReference w:id="17"/>
      </w:r>
    </w:p>
    <w:p w14:paraId="171C4078" w14:textId="77777777" w:rsidR="00F0449D" w:rsidRPr="00F0449D" w:rsidRDefault="00F0449D" w:rsidP="00F0449D">
      <w:pPr>
        <w:spacing w:line="360" w:lineRule="auto"/>
        <w:ind w:left="5664" w:firstLine="708"/>
        <w:jc w:val="both"/>
        <w:rPr>
          <w:rFonts w:ascii="Franklin Gothic Book" w:hAnsi="Franklin Gothic Book" w:cs="Arial"/>
          <w:i/>
        </w:rPr>
      </w:pPr>
    </w:p>
    <w:p w14:paraId="31E1F211" w14:textId="77777777" w:rsidR="00F0449D" w:rsidRPr="00F0449D" w:rsidRDefault="00F0449D" w:rsidP="00F0449D">
      <w:pPr>
        <w:shd w:val="clear" w:color="auto" w:fill="BFBFBF"/>
        <w:spacing w:line="360" w:lineRule="auto"/>
        <w:jc w:val="both"/>
        <w:rPr>
          <w:rFonts w:ascii="Franklin Gothic Book" w:hAnsi="Franklin Gothic Book" w:cs="Arial"/>
          <w:b/>
        </w:rPr>
      </w:pPr>
      <w:r w:rsidRPr="00F0449D">
        <w:rPr>
          <w:rFonts w:ascii="Franklin Gothic Book" w:hAnsi="Franklin Gothic Book" w:cs="Arial"/>
          <w:b/>
        </w:rPr>
        <w:t>OŚWIADCZENIE DOTYCZĄCE PODANYCH INFORMACJI:</w:t>
      </w:r>
    </w:p>
    <w:p w14:paraId="4410520A" w14:textId="77777777" w:rsidR="00F0449D" w:rsidRPr="00F0449D" w:rsidRDefault="00F0449D" w:rsidP="00F0449D">
      <w:pPr>
        <w:spacing w:line="360" w:lineRule="auto"/>
        <w:jc w:val="both"/>
        <w:rPr>
          <w:rFonts w:ascii="Franklin Gothic Book" w:hAnsi="Franklin Gothic Book" w:cs="Arial"/>
          <w:b/>
        </w:rPr>
      </w:pPr>
    </w:p>
    <w:p w14:paraId="412817A2"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 xml:space="preserve">Oświadczam, że wszystkie informacje podane w powyższych oświadczeniach są aktualne </w:t>
      </w:r>
      <w:r w:rsidRPr="00F0449D">
        <w:rPr>
          <w:rFonts w:ascii="Franklin Gothic Book" w:hAnsi="Franklin Gothic Book" w:cs="Arial"/>
        </w:rPr>
        <w:br/>
        <w:t>i zgodne z prawdą oraz zostały przedstawione z pełną świadomością konsekwencji wprowadzenia zamawiającego w błąd przy przedstawianiu informacji.</w:t>
      </w:r>
    </w:p>
    <w:p w14:paraId="3A1F7F10" w14:textId="77777777" w:rsidR="00F0449D" w:rsidRPr="00F0449D" w:rsidRDefault="00F0449D" w:rsidP="00F0449D">
      <w:pPr>
        <w:spacing w:line="360" w:lineRule="auto"/>
        <w:jc w:val="both"/>
        <w:rPr>
          <w:rFonts w:ascii="Franklin Gothic Book" w:hAnsi="Franklin Gothic Book" w:cs="Arial"/>
        </w:rPr>
      </w:pPr>
    </w:p>
    <w:p w14:paraId="655A6127" w14:textId="77777777" w:rsidR="00F0449D" w:rsidRPr="00F0449D" w:rsidRDefault="00F0449D" w:rsidP="00F0449D">
      <w:pPr>
        <w:shd w:val="clear" w:color="auto" w:fill="BFBFBF"/>
        <w:spacing w:after="120" w:line="360" w:lineRule="auto"/>
        <w:jc w:val="both"/>
        <w:rPr>
          <w:rFonts w:ascii="Franklin Gothic Book" w:hAnsi="Franklin Gothic Book" w:cs="Arial"/>
          <w:b/>
        </w:rPr>
      </w:pPr>
      <w:r w:rsidRPr="00F0449D">
        <w:rPr>
          <w:rFonts w:ascii="Franklin Gothic Book" w:hAnsi="Franklin Gothic Book" w:cs="Arial"/>
          <w:b/>
        </w:rPr>
        <w:t>INFORMACJA DOTYCZĄCA DOSTĘPU DO PODMIOTOWYCH ŚRODKÓW DOWODOWYCH:</w:t>
      </w:r>
    </w:p>
    <w:p w14:paraId="574DF4ED" w14:textId="77777777" w:rsidR="00F0449D" w:rsidRPr="00F0449D" w:rsidRDefault="00F0449D" w:rsidP="00F0449D">
      <w:pPr>
        <w:spacing w:after="120" w:line="360" w:lineRule="auto"/>
        <w:jc w:val="both"/>
        <w:rPr>
          <w:rFonts w:ascii="Franklin Gothic Book" w:hAnsi="Franklin Gothic Book" w:cs="Arial"/>
        </w:rPr>
      </w:pPr>
      <w:r w:rsidRPr="00F0449D">
        <w:rPr>
          <w:rFonts w:ascii="Franklin Gothic Book" w:hAnsi="Franklin Gothic Book" w:cs="Arial"/>
        </w:rPr>
        <w:t>Wskazuję następujące podmiotowe środki dowodowe, które można uzyskać za pomocą bezpłatnych i ogólnodostępnych baz danych, oraz</w:t>
      </w:r>
      <w:r w:rsidRPr="00F0449D">
        <w:rPr>
          <w:rFonts w:ascii="Franklin Gothic Book" w:hAnsi="Franklin Gothic Book"/>
        </w:rPr>
        <w:t xml:space="preserve"> </w:t>
      </w:r>
      <w:r w:rsidRPr="00F0449D">
        <w:rPr>
          <w:rFonts w:ascii="Franklin Gothic Book" w:hAnsi="Franklin Gothic Book" w:cs="Arial"/>
        </w:rPr>
        <w:t>dane umożliwiające dostęp do tych środków:</w:t>
      </w:r>
    </w:p>
    <w:p w14:paraId="64BA072E"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1) ......................................................................................................................................................</w:t>
      </w:r>
    </w:p>
    <w:p w14:paraId="4FB25CCE"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i/>
        </w:rPr>
        <w:lastRenderedPageBreak/>
        <w:t>(wskazać podmiotowy środek dowodowy, adres internetowy, wydający urząd lub organ, dokładne dane referencyjne dokumentacji)</w:t>
      </w:r>
    </w:p>
    <w:p w14:paraId="089F36A9"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2) .......................................................................................................................................................</w:t>
      </w:r>
    </w:p>
    <w:p w14:paraId="5F00B37B"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i/>
        </w:rPr>
        <w:t>(wskazać podmiotowy środek dowodowy, adres internetowy, wydający urząd lub organ, dokładne dane referencyjne dokumentacji)</w:t>
      </w:r>
    </w:p>
    <w:p w14:paraId="38F25777" w14:textId="77777777" w:rsidR="00F0449D" w:rsidRPr="00F0449D" w:rsidRDefault="00F0449D" w:rsidP="00F0449D">
      <w:pPr>
        <w:spacing w:line="360" w:lineRule="auto"/>
        <w:jc w:val="both"/>
        <w:rPr>
          <w:rFonts w:ascii="Franklin Gothic Book" w:hAnsi="Franklin Gothic Book" w:cs="Arial"/>
        </w:rPr>
      </w:pPr>
    </w:p>
    <w:p w14:paraId="44124BA5" w14:textId="77777777" w:rsidR="00F0449D" w:rsidRPr="00F0449D" w:rsidRDefault="00F0449D" w:rsidP="00F0449D">
      <w:pPr>
        <w:spacing w:line="360" w:lineRule="auto"/>
        <w:jc w:val="both"/>
        <w:rPr>
          <w:rFonts w:ascii="Franklin Gothic Book" w:hAnsi="Franklin Gothic Book" w:cs="Arial"/>
        </w:rPr>
      </w:pP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t>…………………………………….</w:t>
      </w:r>
    </w:p>
    <w:p w14:paraId="0CECC380" w14:textId="77777777" w:rsidR="00F0449D" w:rsidRPr="00F0449D" w:rsidRDefault="00F0449D" w:rsidP="00F0449D">
      <w:pPr>
        <w:spacing w:line="360" w:lineRule="auto"/>
        <w:jc w:val="both"/>
        <w:rPr>
          <w:rFonts w:ascii="Franklin Gothic Book" w:hAnsi="Franklin Gothic Book" w:cs="Arial"/>
          <w:i/>
        </w:rPr>
      </w:pP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rPr>
        <w:tab/>
      </w:r>
      <w:r w:rsidRPr="00F0449D">
        <w:rPr>
          <w:rFonts w:ascii="Franklin Gothic Book" w:hAnsi="Franklin Gothic Book" w:cs="Arial"/>
          <w:i/>
        </w:rPr>
        <w:tab/>
        <w:t xml:space="preserve">Data; kwalifikowany podpis elektroniczny </w:t>
      </w:r>
    </w:p>
    <w:p w14:paraId="7214AEB5" w14:textId="77777777" w:rsidR="00F0449D" w:rsidRPr="00F0449D" w:rsidRDefault="00F0449D" w:rsidP="00F0449D">
      <w:pPr>
        <w:spacing w:line="360" w:lineRule="auto"/>
        <w:jc w:val="both"/>
        <w:rPr>
          <w:rFonts w:ascii="Franklin Gothic Book" w:hAnsi="Franklin Gothic Book" w:cs="Arial"/>
        </w:rPr>
      </w:pPr>
    </w:p>
    <w:p w14:paraId="1E7F5236" w14:textId="77777777" w:rsidR="00F0449D" w:rsidRPr="00F0449D" w:rsidRDefault="00F0449D" w:rsidP="00F0449D">
      <w:pPr>
        <w:jc w:val="both"/>
      </w:pPr>
    </w:p>
    <w:p w14:paraId="1581B038" w14:textId="77777777" w:rsidR="00F0449D" w:rsidRPr="00F0449D" w:rsidRDefault="00F0449D" w:rsidP="00F0449D"/>
    <w:p w14:paraId="6A08BB5C" w14:textId="77777777" w:rsidR="00D71242" w:rsidRPr="00F1451C" w:rsidRDefault="00D71242" w:rsidP="00E37E8E">
      <w:pPr>
        <w:rPr>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4296B" w14:textId="77777777" w:rsidR="00E66214" w:rsidRDefault="00E66214">
      <w:r>
        <w:separator/>
      </w:r>
    </w:p>
  </w:endnote>
  <w:endnote w:type="continuationSeparator" w:id="0">
    <w:p w14:paraId="51DC9DC3" w14:textId="77777777" w:rsidR="00E66214" w:rsidRDefault="00E66214">
      <w:r>
        <w:continuationSeparator/>
      </w:r>
    </w:p>
  </w:endnote>
  <w:endnote w:type="continuationNotice" w:id="1">
    <w:p w14:paraId="011375B3" w14:textId="77777777" w:rsidR="00E66214" w:rsidRDefault="00E66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26C81B50" w:rsidR="00112A50" w:rsidRDefault="00112A50">
        <w:pPr>
          <w:pStyle w:val="Stopka"/>
          <w:jc w:val="center"/>
        </w:pPr>
        <w:r>
          <w:fldChar w:fldCharType="begin"/>
        </w:r>
        <w:r>
          <w:instrText>PAGE   \* MERGEFORMAT</w:instrText>
        </w:r>
        <w:r>
          <w:fldChar w:fldCharType="separate"/>
        </w:r>
        <w:r w:rsidR="0094664E">
          <w:rPr>
            <w:noProof/>
          </w:rPr>
          <w:t>32</w:t>
        </w:r>
        <w:r>
          <w:fldChar w:fldCharType="end"/>
        </w:r>
      </w:p>
    </w:sdtContent>
  </w:sdt>
  <w:p w14:paraId="0D6A0681" w14:textId="77777777" w:rsidR="00112A50" w:rsidRDefault="00112A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112A50" w:rsidRPr="00FA1618" w:rsidRDefault="00112A50"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112A50" w:rsidRPr="00FA1618" w:rsidRDefault="00112A50"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112A50" w:rsidRPr="00FA1618" w:rsidRDefault="00112A50"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9261" w14:textId="77777777" w:rsidR="00E66214" w:rsidRDefault="00E66214">
      <w:r>
        <w:separator/>
      </w:r>
    </w:p>
  </w:footnote>
  <w:footnote w:type="continuationSeparator" w:id="0">
    <w:p w14:paraId="4ABB5216" w14:textId="77777777" w:rsidR="00E66214" w:rsidRDefault="00E66214">
      <w:r>
        <w:continuationSeparator/>
      </w:r>
    </w:p>
  </w:footnote>
  <w:footnote w:type="continuationNotice" w:id="1">
    <w:p w14:paraId="7ABE4037" w14:textId="77777777" w:rsidR="00E66214" w:rsidRDefault="00E66214"/>
  </w:footnote>
  <w:footnote w:id="2">
    <w:p w14:paraId="21CDAE05" w14:textId="77777777" w:rsidR="00112A50" w:rsidRDefault="00112A5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A99CB75" w14:textId="77777777" w:rsidR="00112A50" w:rsidRDefault="00112A50">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7514B845" w14:textId="77777777" w:rsidR="00112A50" w:rsidRDefault="00112A50"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19031C3A" w14:textId="77777777" w:rsidR="00112A50" w:rsidRDefault="00112A50" w:rsidP="00BE2F20">
      <w:pPr>
        <w:pStyle w:val="Tekstprzypisudolnego"/>
        <w:jc w:val="both"/>
      </w:pPr>
      <w:r w:rsidRPr="00E41546">
        <w:rPr>
          <w:rFonts w:ascii="Arial" w:hAnsi="Arial" w:cs="Arial"/>
          <w:sz w:val="16"/>
          <w:szCs w:val="16"/>
        </w:rPr>
        <w:t>.</w:t>
      </w:r>
      <w:r>
        <w:t xml:space="preserve"> </w:t>
      </w:r>
    </w:p>
  </w:footnote>
  <w:footnote w:id="6">
    <w:p w14:paraId="275E8981" w14:textId="77777777" w:rsidR="00112A50" w:rsidRDefault="00112A50" w:rsidP="00BE2F20">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7">
    <w:p w14:paraId="24253538" w14:textId="77777777" w:rsidR="00112A50" w:rsidRDefault="00112A50" w:rsidP="005B51C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8">
    <w:p w14:paraId="611B65F7" w14:textId="77777777" w:rsidR="00112A50" w:rsidRPr="007A5BD0" w:rsidRDefault="00112A50"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73239409" w14:textId="77777777" w:rsidR="00112A50" w:rsidRDefault="00112A50"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2B8CBA01" w14:textId="77777777" w:rsidR="00112A50" w:rsidRDefault="00112A50">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1">
    <w:p w14:paraId="66E69EB4" w14:textId="77777777" w:rsidR="00112A50" w:rsidRDefault="00112A50">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2">
    <w:p w14:paraId="6AD320AB" w14:textId="77777777" w:rsidR="00112A50" w:rsidRDefault="00112A50" w:rsidP="009436AE">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0992773" w14:textId="77777777" w:rsidR="00112A50" w:rsidRDefault="00112A50" w:rsidP="009436AE">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2B521C94" w14:textId="77777777" w:rsidR="00112A50" w:rsidRPr="00B929A1" w:rsidRDefault="00112A50" w:rsidP="00F0449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81F1124" w14:textId="77777777" w:rsidR="00112A50" w:rsidRDefault="00112A50" w:rsidP="00F0449D">
      <w:pPr>
        <w:pStyle w:val="Tekstprzypisudolnego"/>
        <w:numPr>
          <w:ilvl w:val="0"/>
          <w:numId w:val="6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AE14E79" w14:textId="77777777" w:rsidR="00112A50" w:rsidRDefault="00112A50" w:rsidP="00F0449D">
      <w:pPr>
        <w:pStyle w:val="Tekstprzypisudolnego"/>
        <w:numPr>
          <w:ilvl w:val="0"/>
          <w:numId w:val="66"/>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208C3ADF" w14:textId="77777777" w:rsidR="00112A50" w:rsidRPr="00B929A1" w:rsidRDefault="00112A50" w:rsidP="00F0449D">
      <w:pPr>
        <w:pStyle w:val="Tekstprzypisudolnego"/>
        <w:numPr>
          <w:ilvl w:val="0"/>
          <w:numId w:val="6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EBB385B" w14:textId="77777777" w:rsidR="00112A50" w:rsidRPr="004E3F67" w:rsidRDefault="00112A50" w:rsidP="00F0449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2F6DCF81" w14:textId="77777777" w:rsidR="00112A50" w:rsidRPr="00DA6FC9" w:rsidRDefault="00112A50" w:rsidP="00F0449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22BE568A" w14:textId="77777777" w:rsidR="00112A50" w:rsidRPr="00DA6FC9" w:rsidRDefault="00112A50" w:rsidP="00F0449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0ABB54" w14:textId="77777777" w:rsidR="00112A50" w:rsidRPr="00DA6FC9" w:rsidRDefault="00112A50" w:rsidP="00F0449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5C1857E" w14:textId="77777777" w:rsidR="00112A50" w:rsidRPr="00DA6FC9" w:rsidRDefault="00112A50" w:rsidP="00F0449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4C2B15E7" w14:textId="77777777" w:rsidR="00112A50" w:rsidRPr="00B929A1" w:rsidRDefault="00112A50" w:rsidP="00F0449D">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BF424AC" w14:textId="77777777" w:rsidR="00112A50" w:rsidRDefault="00112A50" w:rsidP="00F0449D">
      <w:pPr>
        <w:pStyle w:val="Tekstprzypisudolnego"/>
        <w:numPr>
          <w:ilvl w:val="0"/>
          <w:numId w:val="6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02FA796" w14:textId="77777777" w:rsidR="00112A50" w:rsidRDefault="00112A50" w:rsidP="00F0449D">
      <w:pPr>
        <w:pStyle w:val="Tekstprzypisudolnego"/>
        <w:numPr>
          <w:ilvl w:val="0"/>
          <w:numId w:val="6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F3CFBCF" w14:textId="77777777" w:rsidR="00112A50" w:rsidRPr="00B929A1" w:rsidRDefault="00112A50" w:rsidP="00F0449D">
      <w:pPr>
        <w:pStyle w:val="Tekstprzypisudolnego"/>
        <w:numPr>
          <w:ilvl w:val="0"/>
          <w:numId w:val="6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9517A0" w14:textId="77777777" w:rsidR="00112A50" w:rsidRPr="004E3F67" w:rsidRDefault="00112A50" w:rsidP="00F0449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7FB856BF" w14:textId="77777777" w:rsidR="00112A50" w:rsidRPr="00DA6FC9" w:rsidRDefault="00112A50" w:rsidP="00F0449D">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5DE4E6E1" w14:textId="77777777" w:rsidR="00112A50" w:rsidRPr="00DA6FC9" w:rsidRDefault="00112A50" w:rsidP="00F0449D">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7A2B91" w14:textId="77777777" w:rsidR="00112A50" w:rsidRPr="00DA6FC9" w:rsidRDefault="00112A50" w:rsidP="00F0449D">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E62DBF" w14:textId="77777777" w:rsidR="00112A50" w:rsidRPr="00DA6FC9" w:rsidRDefault="00112A50" w:rsidP="00F0449D">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0B6D" w14:textId="77777777" w:rsidR="00112A50" w:rsidRDefault="00112A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112A50" w:rsidRPr="00EF38A0" w14:paraId="60FD298C" w14:textId="77777777" w:rsidTr="00D21A69">
      <w:trPr>
        <w:trHeight w:val="1699"/>
      </w:trPr>
      <w:tc>
        <w:tcPr>
          <w:tcW w:w="3368" w:type="dxa"/>
        </w:tcPr>
        <w:p w14:paraId="1B99F23F" w14:textId="77777777" w:rsidR="00112A50" w:rsidRPr="00EF38A0" w:rsidRDefault="00112A50"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112A50" w:rsidRPr="00EF38A0" w:rsidRDefault="00112A50" w:rsidP="00EF38A0">
          <w:pPr>
            <w:tabs>
              <w:tab w:val="left" w:pos="3402"/>
              <w:tab w:val="center" w:pos="4536"/>
              <w:tab w:val="right" w:pos="9072"/>
            </w:tabs>
            <w:rPr>
              <w:rFonts w:ascii="Arial" w:hAnsi="Arial"/>
              <w:szCs w:val="20"/>
            </w:rPr>
          </w:pPr>
        </w:p>
        <w:p w14:paraId="2111A8E7" w14:textId="77777777" w:rsidR="00112A50" w:rsidRPr="00EF38A0" w:rsidRDefault="00112A50" w:rsidP="00EF38A0">
          <w:pPr>
            <w:tabs>
              <w:tab w:val="left" w:pos="3402"/>
              <w:tab w:val="center" w:pos="4536"/>
              <w:tab w:val="right" w:pos="9072"/>
            </w:tabs>
            <w:rPr>
              <w:rFonts w:ascii="Arial" w:hAnsi="Arial"/>
              <w:szCs w:val="20"/>
            </w:rPr>
          </w:pPr>
        </w:p>
        <w:p w14:paraId="3D8965AF" w14:textId="77777777" w:rsidR="00112A50" w:rsidRPr="00EF38A0" w:rsidRDefault="00112A50" w:rsidP="00EF38A0">
          <w:pPr>
            <w:tabs>
              <w:tab w:val="left" w:pos="3402"/>
              <w:tab w:val="center" w:pos="4536"/>
              <w:tab w:val="right" w:pos="9072"/>
            </w:tabs>
            <w:rPr>
              <w:rFonts w:ascii="Arial" w:hAnsi="Arial"/>
              <w:szCs w:val="20"/>
            </w:rPr>
          </w:pPr>
        </w:p>
        <w:p w14:paraId="5B0EB427" w14:textId="77777777" w:rsidR="00112A50" w:rsidRPr="00EF38A0" w:rsidRDefault="00112A50"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112A50" w:rsidRPr="00EF38A0" w:rsidRDefault="00112A5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112A50" w:rsidRPr="00EF38A0" w:rsidRDefault="00112A50"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112A50" w:rsidRPr="00EF38A0" w:rsidRDefault="00112A50"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112A50" w:rsidRPr="00EF38A0" w:rsidRDefault="00112A50" w:rsidP="00EF38A0">
          <w:pPr>
            <w:tabs>
              <w:tab w:val="left" w:pos="3402"/>
              <w:tab w:val="center" w:pos="4536"/>
              <w:tab w:val="right" w:pos="9072"/>
            </w:tabs>
            <w:rPr>
              <w:rFonts w:ascii="Arial" w:hAnsi="Arial"/>
              <w:szCs w:val="20"/>
            </w:rPr>
          </w:pPr>
        </w:p>
        <w:p w14:paraId="0DA2EC71" w14:textId="77777777" w:rsidR="00112A50" w:rsidRPr="00EF38A0" w:rsidRDefault="00112A50" w:rsidP="00EF38A0">
          <w:pPr>
            <w:tabs>
              <w:tab w:val="left" w:pos="3402"/>
              <w:tab w:val="center" w:pos="4536"/>
              <w:tab w:val="right" w:pos="9072"/>
            </w:tabs>
            <w:rPr>
              <w:rFonts w:ascii="Arial" w:hAnsi="Arial"/>
              <w:szCs w:val="20"/>
            </w:rPr>
          </w:pPr>
        </w:p>
        <w:p w14:paraId="3E557528" w14:textId="77777777" w:rsidR="00112A50" w:rsidRPr="00EF38A0" w:rsidRDefault="00112A50" w:rsidP="00EF38A0">
          <w:pPr>
            <w:tabs>
              <w:tab w:val="left" w:pos="3402"/>
              <w:tab w:val="center" w:pos="4536"/>
              <w:tab w:val="right" w:pos="9072"/>
            </w:tabs>
            <w:rPr>
              <w:rFonts w:ascii="Arial" w:hAnsi="Arial"/>
              <w:szCs w:val="20"/>
            </w:rPr>
          </w:pPr>
        </w:p>
        <w:p w14:paraId="6F7C4BA8" w14:textId="77777777" w:rsidR="00112A50" w:rsidRPr="00EF38A0" w:rsidRDefault="00112A5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112A50" w:rsidRPr="00EF38A0" w:rsidRDefault="00112A50"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112A50" w:rsidRDefault="00112A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670532E"/>
    <w:multiLevelType w:val="hybridMultilevel"/>
    <w:tmpl w:val="F5184AC6"/>
    <w:lvl w:ilvl="0" w:tplc="EB828EF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4"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15:restartNumberingAfterBreak="0">
    <w:nsid w:val="51B7271C"/>
    <w:multiLevelType w:val="hybridMultilevel"/>
    <w:tmpl w:val="33746C04"/>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484F6B"/>
    <w:multiLevelType w:val="hybridMultilevel"/>
    <w:tmpl w:val="06FA0864"/>
    <w:lvl w:ilvl="0" w:tplc="EB828EFC">
      <w:start w:val="1"/>
      <w:numFmt w:val="lowerLetter"/>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2"/>
  </w:num>
  <w:num w:numId="11">
    <w:abstractNumId w:val="30"/>
  </w:num>
  <w:num w:numId="12">
    <w:abstractNumId w:val="48"/>
  </w:num>
  <w:num w:numId="13">
    <w:abstractNumId w:val="43"/>
  </w:num>
  <w:num w:numId="14">
    <w:abstractNumId w:val="40"/>
    <w:lvlOverride w:ilvl="0">
      <w:startOverride w:val="1"/>
    </w:lvlOverride>
  </w:num>
  <w:num w:numId="15">
    <w:abstractNumId w:val="28"/>
    <w:lvlOverride w:ilvl="0">
      <w:startOverride w:val="1"/>
    </w:lvlOverride>
  </w:num>
  <w:num w:numId="16">
    <w:abstractNumId w:val="19"/>
  </w:num>
  <w:num w:numId="17">
    <w:abstractNumId w:val="13"/>
  </w:num>
  <w:num w:numId="18">
    <w:abstractNumId w:val="11"/>
  </w:num>
  <w:num w:numId="19">
    <w:abstractNumId w:val="17"/>
  </w:num>
  <w:num w:numId="20">
    <w:abstractNumId w:val="21"/>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num>
  <w:num w:numId="25">
    <w:abstractNumId w:val="10"/>
  </w:num>
  <w:num w:numId="26">
    <w:abstractNumId w:val="8"/>
  </w:num>
  <w:num w:numId="27">
    <w:abstractNumId w:val="38"/>
  </w:num>
  <w:num w:numId="28">
    <w:abstractNumId w:val="27"/>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2"/>
  </w:num>
  <w:num w:numId="43">
    <w:abstractNumId w:val="41"/>
  </w:num>
  <w:num w:numId="44">
    <w:abstractNumId w:val="54"/>
  </w:num>
  <w:num w:numId="45">
    <w:abstractNumId w:val="29"/>
  </w:num>
  <w:num w:numId="46">
    <w:abstractNumId w:val="53"/>
  </w:num>
  <w:num w:numId="47">
    <w:abstractNumId w:val="44"/>
  </w:num>
  <w:num w:numId="48">
    <w:abstractNumId w:val="46"/>
  </w:num>
  <w:num w:numId="49">
    <w:abstractNumId w:val="45"/>
  </w:num>
  <w:num w:numId="50">
    <w:abstractNumId w:val="16"/>
  </w:num>
  <w:num w:numId="51">
    <w:abstractNumId w:val="20"/>
  </w:num>
  <w:num w:numId="52">
    <w:abstractNumId w:val="34"/>
  </w:num>
  <w:num w:numId="53">
    <w:abstractNumId w:val="33"/>
  </w:num>
  <w:num w:numId="54">
    <w:abstractNumId w:val="55"/>
  </w:num>
  <w:num w:numId="55">
    <w:abstractNumId w:val="36"/>
  </w:num>
  <w:num w:numId="56">
    <w:abstractNumId w:val="35"/>
  </w:num>
  <w:num w:numId="57">
    <w:abstractNumId w:val="24"/>
  </w:num>
  <w:num w:numId="58">
    <w:abstractNumId w:val="49"/>
  </w:num>
  <w:num w:numId="59">
    <w:abstractNumId w:val="18"/>
  </w:num>
  <w:num w:numId="60">
    <w:abstractNumId w:val="42"/>
  </w:num>
  <w:num w:numId="61">
    <w:abstractNumId w:val="15"/>
  </w:num>
  <w:num w:numId="62">
    <w:abstractNumId w:val="23"/>
  </w:num>
  <w:num w:numId="63">
    <w:abstractNumId w:val="31"/>
  </w:num>
  <w:num w:numId="64">
    <w:abstractNumId w:val="37"/>
  </w:num>
  <w:num w:numId="65">
    <w:abstractNumId w:val="50"/>
  </w:num>
  <w:num w:numId="66">
    <w:abstractNumId w:val="51"/>
  </w:num>
  <w:num w:numId="67">
    <w:abstractNumId w:val="39"/>
  </w:num>
  <w:num w:numId="68">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4825"/>
    <w:rsid w:val="00024C82"/>
    <w:rsid w:val="00025B56"/>
    <w:rsid w:val="00025ECA"/>
    <w:rsid w:val="00027DDB"/>
    <w:rsid w:val="000301DF"/>
    <w:rsid w:val="000306A0"/>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4A"/>
    <w:rsid w:val="00042E59"/>
    <w:rsid w:val="0004303A"/>
    <w:rsid w:val="0004377F"/>
    <w:rsid w:val="00044768"/>
    <w:rsid w:val="00045981"/>
    <w:rsid w:val="00045AC6"/>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A59"/>
    <w:rsid w:val="00063D69"/>
    <w:rsid w:val="00063E22"/>
    <w:rsid w:val="000645C5"/>
    <w:rsid w:val="0006614B"/>
    <w:rsid w:val="000709F8"/>
    <w:rsid w:val="00070A7B"/>
    <w:rsid w:val="000713E1"/>
    <w:rsid w:val="00072280"/>
    <w:rsid w:val="000726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1C21"/>
    <w:rsid w:val="000937E3"/>
    <w:rsid w:val="0009576B"/>
    <w:rsid w:val="00096111"/>
    <w:rsid w:val="00096149"/>
    <w:rsid w:val="00096CDC"/>
    <w:rsid w:val="00096D66"/>
    <w:rsid w:val="000971D8"/>
    <w:rsid w:val="000A033E"/>
    <w:rsid w:val="000A0846"/>
    <w:rsid w:val="000A0FD9"/>
    <w:rsid w:val="000A2336"/>
    <w:rsid w:val="000A29D8"/>
    <w:rsid w:val="000A2C95"/>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0C72"/>
    <w:rsid w:val="001021B2"/>
    <w:rsid w:val="00102C3D"/>
    <w:rsid w:val="001031E0"/>
    <w:rsid w:val="00104818"/>
    <w:rsid w:val="00104AE9"/>
    <w:rsid w:val="00104F3B"/>
    <w:rsid w:val="00104FBE"/>
    <w:rsid w:val="00105873"/>
    <w:rsid w:val="001059EC"/>
    <w:rsid w:val="001064BB"/>
    <w:rsid w:val="00106CE1"/>
    <w:rsid w:val="001074FA"/>
    <w:rsid w:val="0010773A"/>
    <w:rsid w:val="001127D3"/>
    <w:rsid w:val="00112A50"/>
    <w:rsid w:val="00112C41"/>
    <w:rsid w:val="00112D60"/>
    <w:rsid w:val="00112EAA"/>
    <w:rsid w:val="00113492"/>
    <w:rsid w:val="00115334"/>
    <w:rsid w:val="00115DD4"/>
    <w:rsid w:val="00116360"/>
    <w:rsid w:val="0011660B"/>
    <w:rsid w:val="00116C59"/>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4350"/>
    <w:rsid w:val="001356CA"/>
    <w:rsid w:val="00135810"/>
    <w:rsid w:val="001361BF"/>
    <w:rsid w:val="00136BBB"/>
    <w:rsid w:val="00137624"/>
    <w:rsid w:val="00137C01"/>
    <w:rsid w:val="00137FE0"/>
    <w:rsid w:val="00140039"/>
    <w:rsid w:val="001406BE"/>
    <w:rsid w:val="00140BD5"/>
    <w:rsid w:val="00140DB0"/>
    <w:rsid w:val="001410C4"/>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967"/>
    <w:rsid w:val="00160E4E"/>
    <w:rsid w:val="0016232D"/>
    <w:rsid w:val="001625C0"/>
    <w:rsid w:val="00164E83"/>
    <w:rsid w:val="001654E9"/>
    <w:rsid w:val="00165EAB"/>
    <w:rsid w:val="001667A2"/>
    <w:rsid w:val="00167270"/>
    <w:rsid w:val="00167461"/>
    <w:rsid w:val="001675C1"/>
    <w:rsid w:val="0017003B"/>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5E8"/>
    <w:rsid w:val="00215D36"/>
    <w:rsid w:val="00217753"/>
    <w:rsid w:val="00217DE2"/>
    <w:rsid w:val="00220388"/>
    <w:rsid w:val="00222306"/>
    <w:rsid w:val="00224270"/>
    <w:rsid w:val="0022476F"/>
    <w:rsid w:val="002254CA"/>
    <w:rsid w:val="002257EF"/>
    <w:rsid w:val="00225A33"/>
    <w:rsid w:val="00226C84"/>
    <w:rsid w:val="00227E8B"/>
    <w:rsid w:val="002307A6"/>
    <w:rsid w:val="00230B53"/>
    <w:rsid w:val="00230D02"/>
    <w:rsid w:val="002316CF"/>
    <w:rsid w:val="00232A15"/>
    <w:rsid w:val="00233E27"/>
    <w:rsid w:val="00233E57"/>
    <w:rsid w:val="002341ED"/>
    <w:rsid w:val="002342ED"/>
    <w:rsid w:val="0023445E"/>
    <w:rsid w:val="00234DFB"/>
    <w:rsid w:val="0023539A"/>
    <w:rsid w:val="00235A6E"/>
    <w:rsid w:val="00235F23"/>
    <w:rsid w:val="00237F96"/>
    <w:rsid w:val="00242DBD"/>
    <w:rsid w:val="00243FB7"/>
    <w:rsid w:val="0024509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66"/>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9D2"/>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C9A"/>
    <w:rsid w:val="00294FEF"/>
    <w:rsid w:val="00295F49"/>
    <w:rsid w:val="002967F6"/>
    <w:rsid w:val="002976E8"/>
    <w:rsid w:val="002977F0"/>
    <w:rsid w:val="002A08B0"/>
    <w:rsid w:val="002A1B02"/>
    <w:rsid w:val="002A24D4"/>
    <w:rsid w:val="002A290D"/>
    <w:rsid w:val="002A2F41"/>
    <w:rsid w:val="002A354C"/>
    <w:rsid w:val="002A3CAE"/>
    <w:rsid w:val="002A4AFA"/>
    <w:rsid w:val="002A4E9C"/>
    <w:rsid w:val="002A68B5"/>
    <w:rsid w:val="002A6BBC"/>
    <w:rsid w:val="002A77C1"/>
    <w:rsid w:val="002B003C"/>
    <w:rsid w:val="002B03E0"/>
    <w:rsid w:val="002B1445"/>
    <w:rsid w:val="002B155B"/>
    <w:rsid w:val="002B17F3"/>
    <w:rsid w:val="002B20D2"/>
    <w:rsid w:val="002B340A"/>
    <w:rsid w:val="002B36D6"/>
    <w:rsid w:val="002B3E2A"/>
    <w:rsid w:val="002B41D0"/>
    <w:rsid w:val="002B4685"/>
    <w:rsid w:val="002B591B"/>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D106D"/>
    <w:rsid w:val="002D145B"/>
    <w:rsid w:val="002D1A53"/>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4945"/>
    <w:rsid w:val="002F53C3"/>
    <w:rsid w:val="002F58D9"/>
    <w:rsid w:val="002F671D"/>
    <w:rsid w:val="002F7818"/>
    <w:rsid w:val="0030037F"/>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A75"/>
    <w:rsid w:val="00336DDA"/>
    <w:rsid w:val="0033714A"/>
    <w:rsid w:val="00337E4B"/>
    <w:rsid w:val="00340166"/>
    <w:rsid w:val="00340570"/>
    <w:rsid w:val="00340C79"/>
    <w:rsid w:val="00340E10"/>
    <w:rsid w:val="00341B4E"/>
    <w:rsid w:val="0034234F"/>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79C"/>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49B"/>
    <w:rsid w:val="00376E75"/>
    <w:rsid w:val="00377101"/>
    <w:rsid w:val="00380707"/>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96C9E"/>
    <w:rsid w:val="003A14B8"/>
    <w:rsid w:val="003A1F13"/>
    <w:rsid w:val="003A279E"/>
    <w:rsid w:val="003A2B58"/>
    <w:rsid w:val="003A376D"/>
    <w:rsid w:val="003A3BDE"/>
    <w:rsid w:val="003A4917"/>
    <w:rsid w:val="003A4F71"/>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2727"/>
    <w:rsid w:val="003F3B8D"/>
    <w:rsid w:val="003F4015"/>
    <w:rsid w:val="003F402D"/>
    <w:rsid w:val="003F4068"/>
    <w:rsid w:val="003F4E03"/>
    <w:rsid w:val="003F515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0B27"/>
    <w:rsid w:val="00411E07"/>
    <w:rsid w:val="00412230"/>
    <w:rsid w:val="004124A0"/>
    <w:rsid w:val="00412806"/>
    <w:rsid w:val="00413CA0"/>
    <w:rsid w:val="00413CE4"/>
    <w:rsid w:val="004143DF"/>
    <w:rsid w:val="004148F6"/>
    <w:rsid w:val="004155A5"/>
    <w:rsid w:val="00415C1F"/>
    <w:rsid w:val="00415F17"/>
    <w:rsid w:val="0041655E"/>
    <w:rsid w:val="00416773"/>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35D2"/>
    <w:rsid w:val="00435AB6"/>
    <w:rsid w:val="00435FDE"/>
    <w:rsid w:val="0043686C"/>
    <w:rsid w:val="00440087"/>
    <w:rsid w:val="004405F4"/>
    <w:rsid w:val="00440CE7"/>
    <w:rsid w:val="004413B6"/>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4FC3"/>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93E"/>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80C"/>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777"/>
    <w:rsid w:val="004A49BA"/>
    <w:rsid w:val="004A4CCB"/>
    <w:rsid w:val="004A4E0C"/>
    <w:rsid w:val="004A5498"/>
    <w:rsid w:val="004A6CC0"/>
    <w:rsid w:val="004A6D29"/>
    <w:rsid w:val="004A71C0"/>
    <w:rsid w:val="004A739F"/>
    <w:rsid w:val="004B0088"/>
    <w:rsid w:val="004B06D0"/>
    <w:rsid w:val="004B1123"/>
    <w:rsid w:val="004B121F"/>
    <w:rsid w:val="004B16B9"/>
    <w:rsid w:val="004B2BE4"/>
    <w:rsid w:val="004B46C8"/>
    <w:rsid w:val="004B491D"/>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58F"/>
    <w:rsid w:val="004D179C"/>
    <w:rsid w:val="004D220E"/>
    <w:rsid w:val="004D3985"/>
    <w:rsid w:val="004D42B2"/>
    <w:rsid w:val="004D4DA3"/>
    <w:rsid w:val="004D55CC"/>
    <w:rsid w:val="004D5DF2"/>
    <w:rsid w:val="004D6053"/>
    <w:rsid w:val="004D6190"/>
    <w:rsid w:val="004D7201"/>
    <w:rsid w:val="004D7C08"/>
    <w:rsid w:val="004D7C42"/>
    <w:rsid w:val="004E07F7"/>
    <w:rsid w:val="004E0CD6"/>
    <w:rsid w:val="004E1305"/>
    <w:rsid w:val="004E1546"/>
    <w:rsid w:val="004E2667"/>
    <w:rsid w:val="004E2961"/>
    <w:rsid w:val="004E2BC3"/>
    <w:rsid w:val="004E2BF4"/>
    <w:rsid w:val="004E2FF8"/>
    <w:rsid w:val="004E39CE"/>
    <w:rsid w:val="004E499A"/>
    <w:rsid w:val="004E4E6A"/>
    <w:rsid w:val="004E5503"/>
    <w:rsid w:val="004E5B88"/>
    <w:rsid w:val="004E6008"/>
    <w:rsid w:val="004E6183"/>
    <w:rsid w:val="004E63CF"/>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0967"/>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CCB"/>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1C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90D"/>
    <w:rsid w:val="005C4ACE"/>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EA7"/>
    <w:rsid w:val="005E2FE6"/>
    <w:rsid w:val="005E3059"/>
    <w:rsid w:val="005E330C"/>
    <w:rsid w:val="005E3555"/>
    <w:rsid w:val="005E3742"/>
    <w:rsid w:val="005E5E47"/>
    <w:rsid w:val="005E5FE3"/>
    <w:rsid w:val="005E60BB"/>
    <w:rsid w:val="005E60BF"/>
    <w:rsid w:val="005E6230"/>
    <w:rsid w:val="005E6DF3"/>
    <w:rsid w:val="005E78C1"/>
    <w:rsid w:val="005E7D43"/>
    <w:rsid w:val="005E7E59"/>
    <w:rsid w:val="005F08A7"/>
    <w:rsid w:val="005F0E98"/>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0FD5"/>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0A61"/>
    <w:rsid w:val="00622CA6"/>
    <w:rsid w:val="00622E5D"/>
    <w:rsid w:val="00623AFC"/>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217F"/>
    <w:rsid w:val="00653F8C"/>
    <w:rsid w:val="00654FA7"/>
    <w:rsid w:val="006551D0"/>
    <w:rsid w:val="00656673"/>
    <w:rsid w:val="006569BF"/>
    <w:rsid w:val="00657005"/>
    <w:rsid w:val="00657A4D"/>
    <w:rsid w:val="00657F2B"/>
    <w:rsid w:val="00657F39"/>
    <w:rsid w:val="006611FC"/>
    <w:rsid w:val="00661FC3"/>
    <w:rsid w:val="00663686"/>
    <w:rsid w:val="00663B20"/>
    <w:rsid w:val="00664705"/>
    <w:rsid w:val="00664A1F"/>
    <w:rsid w:val="006650AD"/>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179"/>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3863"/>
    <w:rsid w:val="006B4834"/>
    <w:rsid w:val="006B4B81"/>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E5B"/>
    <w:rsid w:val="006D6FB6"/>
    <w:rsid w:val="006E093E"/>
    <w:rsid w:val="006E0E39"/>
    <w:rsid w:val="006E18DF"/>
    <w:rsid w:val="006E1A68"/>
    <w:rsid w:val="006E1DBE"/>
    <w:rsid w:val="006E321A"/>
    <w:rsid w:val="006E385E"/>
    <w:rsid w:val="006E3DE3"/>
    <w:rsid w:val="006E3F54"/>
    <w:rsid w:val="006E6423"/>
    <w:rsid w:val="006E6745"/>
    <w:rsid w:val="006E7CC7"/>
    <w:rsid w:val="006E7DCD"/>
    <w:rsid w:val="006F0854"/>
    <w:rsid w:val="006F1582"/>
    <w:rsid w:val="006F20B7"/>
    <w:rsid w:val="006F28D6"/>
    <w:rsid w:val="006F346A"/>
    <w:rsid w:val="006F41B1"/>
    <w:rsid w:val="006F4C4C"/>
    <w:rsid w:val="006F5E21"/>
    <w:rsid w:val="006F62DF"/>
    <w:rsid w:val="006F7ABC"/>
    <w:rsid w:val="006F7B4B"/>
    <w:rsid w:val="00700A2E"/>
    <w:rsid w:val="00700B6A"/>
    <w:rsid w:val="00701C68"/>
    <w:rsid w:val="0070345D"/>
    <w:rsid w:val="007034C3"/>
    <w:rsid w:val="00704176"/>
    <w:rsid w:val="00704871"/>
    <w:rsid w:val="0070502E"/>
    <w:rsid w:val="00705C6B"/>
    <w:rsid w:val="00705D0D"/>
    <w:rsid w:val="00707239"/>
    <w:rsid w:val="00711310"/>
    <w:rsid w:val="007113C6"/>
    <w:rsid w:val="00712287"/>
    <w:rsid w:val="007124D6"/>
    <w:rsid w:val="00712773"/>
    <w:rsid w:val="007140DF"/>
    <w:rsid w:val="00714BD5"/>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94C"/>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08"/>
    <w:rsid w:val="0073753E"/>
    <w:rsid w:val="00740021"/>
    <w:rsid w:val="007401F9"/>
    <w:rsid w:val="007405D4"/>
    <w:rsid w:val="00741BB4"/>
    <w:rsid w:val="007423E3"/>
    <w:rsid w:val="007449DF"/>
    <w:rsid w:val="007451D0"/>
    <w:rsid w:val="00745FBE"/>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21F0"/>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351"/>
    <w:rsid w:val="007839F3"/>
    <w:rsid w:val="00783B72"/>
    <w:rsid w:val="00785044"/>
    <w:rsid w:val="007857EE"/>
    <w:rsid w:val="007863D3"/>
    <w:rsid w:val="00786A21"/>
    <w:rsid w:val="007870FC"/>
    <w:rsid w:val="00787995"/>
    <w:rsid w:val="0079011A"/>
    <w:rsid w:val="00790653"/>
    <w:rsid w:val="007916D6"/>
    <w:rsid w:val="00791918"/>
    <w:rsid w:val="00792B04"/>
    <w:rsid w:val="00792C26"/>
    <w:rsid w:val="00794952"/>
    <w:rsid w:val="007955F8"/>
    <w:rsid w:val="0079580F"/>
    <w:rsid w:val="0079587A"/>
    <w:rsid w:val="007960DB"/>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5EF2"/>
    <w:rsid w:val="007B6080"/>
    <w:rsid w:val="007B6766"/>
    <w:rsid w:val="007B7462"/>
    <w:rsid w:val="007B7530"/>
    <w:rsid w:val="007B7670"/>
    <w:rsid w:val="007B788E"/>
    <w:rsid w:val="007C0B5B"/>
    <w:rsid w:val="007C25F5"/>
    <w:rsid w:val="007C2714"/>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7F7EB8"/>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49B"/>
    <w:rsid w:val="00831776"/>
    <w:rsid w:val="00833F1C"/>
    <w:rsid w:val="00834706"/>
    <w:rsid w:val="00834D6A"/>
    <w:rsid w:val="00835260"/>
    <w:rsid w:val="00836A47"/>
    <w:rsid w:val="00837416"/>
    <w:rsid w:val="008376F5"/>
    <w:rsid w:val="00840599"/>
    <w:rsid w:val="00840A36"/>
    <w:rsid w:val="0084108B"/>
    <w:rsid w:val="00841485"/>
    <w:rsid w:val="0084185E"/>
    <w:rsid w:val="00842E5F"/>
    <w:rsid w:val="00843161"/>
    <w:rsid w:val="008435DF"/>
    <w:rsid w:val="008439F2"/>
    <w:rsid w:val="00844CFF"/>
    <w:rsid w:val="008455D2"/>
    <w:rsid w:val="00845EEB"/>
    <w:rsid w:val="00847898"/>
    <w:rsid w:val="00847E54"/>
    <w:rsid w:val="00850BB8"/>
    <w:rsid w:val="00850D4F"/>
    <w:rsid w:val="0085217E"/>
    <w:rsid w:val="00852722"/>
    <w:rsid w:val="00853DF0"/>
    <w:rsid w:val="00854083"/>
    <w:rsid w:val="008548A7"/>
    <w:rsid w:val="008557CA"/>
    <w:rsid w:val="008561CD"/>
    <w:rsid w:val="00856F2C"/>
    <w:rsid w:val="0085772A"/>
    <w:rsid w:val="00857E11"/>
    <w:rsid w:val="00860281"/>
    <w:rsid w:val="00860BB5"/>
    <w:rsid w:val="008616A7"/>
    <w:rsid w:val="00862428"/>
    <w:rsid w:val="0086286D"/>
    <w:rsid w:val="0086368B"/>
    <w:rsid w:val="00864A1D"/>
    <w:rsid w:val="00864B41"/>
    <w:rsid w:val="00865500"/>
    <w:rsid w:val="008664C1"/>
    <w:rsid w:val="008665B9"/>
    <w:rsid w:val="00866950"/>
    <w:rsid w:val="00866DF4"/>
    <w:rsid w:val="008674E6"/>
    <w:rsid w:val="0086765C"/>
    <w:rsid w:val="00867E9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2E18"/>
    <w:rsid w:val="008C3081"/>
    <w:rsid w:val="008C3460"/>
    <w:rsid w:val="008C374C"/>
    <w:rsid w:val="008C3BCF"/>
    <w:rsid w:val="008C403C"/>
    <w:rsid w:val="008C448E"/>
    <w:rsid w:val="008C4E3B"/>
    <w:rsid w:val="008C4E72"/>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105"/>
    <w:rsid w:val="008D36F1"/>
    <w:rsid w:val="008D38B1"/>
    <w:rsid w:val="008D4BFA"/>
    <w:rsid w:val="008D5E6E"/>
    <w:rsid w:val="008D65E3"/>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1276"/>
    <w:rsid w:val="0090208B"/>
    <w:rsid w:val="00902641"/>
    <w:rsid w:val="00902C51"/>
    <w:rsid w:val="00902FF5"/>
    <w:rsid w:val="009030A7"/>
    <w:rsid w:val="00903920"/>
    <w:rsid w:val="00904174"/>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996"/>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36AE"/>
    <w:rsid w:val="00944163"/>
    <w:rsid w:val="00944BBE"/>
    <w:rsid w:val="00944DE1"/>
    <w:rsid w:val="0094541E"/>
    <w:rsid w:val="00945F41"/>
    <w:rsid w:val="0094664E"/>
    <w:rsid w:val="0094666B"/>
    <w:rsid w:val="00946A3B"/>
    <w:rsid w:val="009472C5"/>
    <w:rsid w:val="00950A03"/>
    <w:rsid w:val="00951254"/>
    <w:rsid w:val="00951550"/>
    <w:rsid w:val="00952E94"/>
    <w:rsid w:val="009538F6"/>
    <w:rsid w:val="00953A6D"/>
    <w:rsid w:val="0095475C"/>
    <w:rsid w:val="0095495B"/>
    <w:rsid w:val="00954B28"/>
    <w:rsid w:val="00955685"/>
    <w:rsid w:val="00956A8A"/>
    <w:rsid w:val="00956E2E"/>
    <w:rsid w:val="00956F77"/>
    <w:rsid w:val="009575AB"/>
    <w:rsid w:val="00960651"/>
    <w:rsid w:val="00960828"/>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0CC6"/>
    <w:rsid w:val="00991280"/>
    <w:rsid w:val="009916D6"/>
    <w:rsid w:val="00993281"/>
    <w:rsid w:val="00994C5C"/>
    <w:rsid w:val="00994D3A"/>
    <w:rsid w:val="00994D97"/>
    <w:rsid w:val="0099508A"/>
    <w:rsid w:val="0099537B"/>
    <w:rsid w:val="009958FC"/>
    <w:rsid w:val="00995A67"/>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5F77"/>
    <w:rsid w:val="009A609A"/>
    <w:rsid w:val="009A7332"/>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C7FA1"/>
    <w:rsid w:val="009D091E"/>
    <w:rsid w:val="009D0941"/>
    <w:rsid w:val="009D0BEE"/>
    <w:rsid w:val="009D15DD"/>
    <w:rsid w:val="009D2305"/>
    <w:rsid w:val="009D27C3"/>
    <w:rsid w:val="009D2A25"/>
    <w:rsid w:val="009D37D6"/>
    <w:rsid w:val="009D4399"/>
    <w:rsid w:val="009D43FA"/>
    <w:rsid w:val="009D4661"/>
    <w:rsid w:val="009D4887"/>
    <w:rsid w:val="009D4BFA"/>
    <w:rsid w:val="009D5879"/>
    <w:rsid w:val="009D5949"/>
    <w:rsid w:val="009D6BF1"/>
    <w:rsid w:val="009D7B65"/>
    <w:rsid w:val="009E01B7"/>
    <w:rsid w:val="009E07DE"/>
    <w:rsid w:val="009E10EA"/>
    <w:rsid w:val="009E1F85"/>
    <w:rsid w:val="009E2282"/>
    <w:rsid w:val="009E277D"/>
    <w:rsid w:val="009E34EA"/>
    <w:rsid w:val="009E3E0E"/>
    <w:rsid w:val="009E4D2F"/>
    <w:rsid w:val="009E645A"/>
    <w:rsid w:val="009E6748"/>
    <w:rsid w:val="009E6DDA"/>
    <w:rsid w:val="009E7C07"/>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38D"/>
    <w:rsid w:val="00A00EA5"/>
    <w:rsid w:val="00A017A3"/>
    <w:rsid w:val="00A02696"/>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B14"/>
    <w:rsid w:val="00A07B5D"/>
    <w:rsid w:val="00A07FF6"/>
    <w:rsid w:val="00A1023F"/>
    <w:rsid w:val="00A1166A"/>
    <w:rsid w:val="00A126E4"/>
    <w:rsid w:val="00A129E2"/>
    <w:rsid w:val="00A130F0"/>
    <w:rsid w:val="00A145D7"/>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1DDA"/>
    <w:rsid w:val="00A820A8"/>
    <w:rsid w:val="00A82C00"/>
    <w:rsid w:val="00A839AD"/>
    <w:rsid w:val="00A8400C"/>
    <w:rsid w:val="00A8484A"/>
    <w:rsid w:val="00A84FFD"/>
    <w:rsid w:val="00A85FB6"/>
    <w:rsid w:val="00A86847"/>
    <w:rsid w:val="00A86B49"/>
    <w:rsid w:val="00A873E3"/>
    <w:rsid w:val="00A877AA"/>
    <w:rsid w:val="00A90127"/>
    <w:rsid w:val="00A9093D"/>
    <w:rsid w:val="00A917D7"/>
    <w:rsid w:val="00A93A1A"/>
    <w:rsid w:val="00A9442F"/>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4B9"/>
    <w:rsid w:val="00AA7709"/>
    <w:rsid w:val="00AA7AA1"/>
    <w:rsid w:val="00AB0065"/>
    <w:rsid w:val="00AB13E5"/>
    <w:rsid w:val="00AB146A"/>
    <w:rsid w:val="00AB1B95"/>
    <w:rsid w:val="00AB2950"/>
    <w:rsid w:val="00AB39C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42C0"/>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1A8F"/>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3D9"/>
    <w:rsid w:val="00B81A34"/>
    <w:rsid w:val="00B83804"/>
    <w:rsid w:val="00B83E76"/>
    <w:rsid w:val="00B843B3"/>
    <w:rsid w:val="00B850E8"/>
    <w:rsid w:val="00B853B1"/>
    <w:rsid w:val="00B868D3"/>
    <w:rsid w:val="00B877DB"/>
    <w:rsid w:val="00B902E4"/>
    <w:rsid w:val="00B904C8"/>
    <w:rsid w:val="00B90E3F"/>
    <w:rsid w:val="00B91EC0"/>
    <w:rsid w:val="00B91EE0"/>
    <w:rsid w:val="00B927C7"/>
    <w:rsid w:val="00B9376D"/>
    <w:rsid w:val="00B94A05"/>
    <w:rsid w:val="00B9659D"/>
    <w:rsid w:val="00B965D2"/>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1FF"/>
    <w:rsid w:val="00BD627C"/>
    <w:rsid w:val="00BD6ECA"/>
    <w:rsid w:val="00BD7C8A"/>
    <w:rsid w:val="00BD7E28"/>
    <w:rsid w:val="00BE011C"/>
    <w:rsid w:val="00BE07AC"/>
    <w:rsid w:val="00BE0D56"/>
    <w:rsid w:val="00BE1D44"/>
    <w:rsid w:val="00BE1DA5"/>
    <w:rsid w:val="00BE271F"/>
    <w:rsid w:val="00BE2F20"/>
    <w:rsid w:val="00BE33D1"/>
    <w:rsid w:val="00BE386C"/>
    <w:rsid w:val="00BE3EF2"/>
    <w:rsid w:val="00BE4710"/>
    <w:rsid w:val="00BE487E"/>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19E"/>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6983"/>
    <w:rsid w:val="00C26AB8"/>
    <w:rsid w:val="00C26E2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3FB4"/>
    <w:rsid w:val="00C452D7"/>
    <w:rsid w:val="00C45481"/>
    <w:rsid w:val="00C45A1C"/>
    <w:rsid w:val="00C46764"/>
    <w:rsid w:val="00C46873"/>
    <w:rsid w:val="00C47934"/>
    <w:rsid w:val="00C50702"/>
    <w:rsid w:val="00C50737"/>
    <w:rsid w:val="00C50D5B"/>
    <w:rsid w:val="00C51DB0"/>
    <w:rsid w:val="00C546AB"/>
    <w:rsid w:val="00C54F09"/>
    <w:rsid w:val="00C54FCF"/>
    <w:rsid w:val="00C554D6"/>
    <w:rsid w:val="00C56A3A"/>
    <w:rsid w:val="00C572FE"/>
    <w:rsid w:val="00C57518"/>
    <w:rsid w:val="00C57950"/>
    <w:rsid w:val="00C60072"/>
    <w:rsid w:val="00C614E0"/>
    <w:rsid w:val="00C627CD"/>
    <w:rsid w:val="00C62FDE"/>
    <w:rsid w:val="00C63071"/>
    <w:rsid w:val="00C635C5"/>
    <w:rsid w:val="00C63673"/>
    <w:rsid w:val="00C644D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A9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ECF"/>
    <w:rsid w:val="00C925AD"/>
    <w:rsid w:val="00C92765"/>
    <w:rsid w:val="00C92CEB"/>
    <w:rsid w:val="00C9419D"/>
    <w:rsid w:val="00C951F6"/>
    <w:rsid w:val="00C952AB"/>
    <w:rsid w:val="00C9655F"/>
    <w:rsid w:val="00C972B6"/>
    <w:rsid w:val="00C979A2"/>
    <w:rsid w:val="00C97B43"/>
    <w:rsid w:val="00C97DDA"/>
    <w:rsid w:val="00C97EA9"/>
    <w:rsid w:val="00C97F82"/>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C5A"/>
    <w:rsid w:val="00CB7F3D"/>
    <w:rsid w:val="00CC047F"/>
    <w:rsid w:val="00CC05D4"/>
    <w:rsid w:val="00CC131A"/>
    <w:rsid w:val="00CC174F"/>
    <w:rsid w:val="00CC1C2E"/>
    <w:rsid w:val="00CC29DA"/>
    <w:rsid w:val="00CC2F17"/>
    <w:rsid w:val="00CC3070"/>
    <w:rsid w:val="00CC32B4"/>
    <w:rsid w:val="00CC38C5"/>
    <w:rsid w:val="00CC39FC"/>
    <w:rsid w:val="00CC47B1"/>
    <w:rsid w:val="00CC5B4A"/>
    <w:rsid w:val="00CC6256"/>
    <w:rsid w:val="00CC68A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806"/>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650"/>
    <w:rsid w:val="00D138FB"/>
    <w:rsid w:val="00D14490"/>
    <w:rsid w:val="00D156B8"/>
    <w:rsid w:val="00D15993"/>
    <w:rsid w:val="00D15D23"/>
    <w:rsid w:val="00D16656"/>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0B4"/>
    <w:rsid w:val="00D463BB"/>
    <w:rsid w:val="00D46648"/>
    <w:rsid w:val="00D47BF7"/>
    <w:rsid w:val="00D51013"/>
    <w:rsid w:val="00D518A0"/>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1A8"/>
    <w:rsid w:val="00D74359"/>
    <w:rsid w:val="00D743CC"/>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926"/>
    <w:rsid w:val="00D91D06"/>
    <w:rsid w:val="00D926C3"/>
    <w:rsid w:val="00D944C2"/>
    <w:rsid w:val="00D950B3"/>
    <w:rsid w:val="00D9570E"/>
    <w:rsid w:val="00D95B71"/>
    <w:rsid w:val="00D95EA3"/>
    <w:rsid w:val="00D96619"/>
    <w:rsid w:val="00D96695"/>
    <w:rsid w:val="00D966C1"/>
    <w:rsid w:val="00D96A58"/>
    <w:rsid w:val="00D9746F"/>
    <w:rsid w:val="00DA0C44"/>
    <w:rsid w:val="00DA1905"/>
    <w:rsid w:val="00DA22E2"/>
    <w:rsid w:val="00DA3001"/>
    <w:rsid w:val="00DA3BD6"/>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3E7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0D1A"/>
    <w:rsid w:val="00DC1D86"/>
    <w:rsid w:val="00DC2761"/>
    <w:rsid w:val="00DC33D9"/>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B23"/>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5097"/>
    <w:rsid w:val="00DE609D"/>
    <w:rsid w:val="00DE6530"/>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1982"/>
    <w:rsid w:val="00E026A5"/>
    <w:rsid w:val="00E032DF"/>
    <w:rsid w:val="00E037E9"/>
    <w:rsid w:val="00E04335"/>
    <w:rsid w:val="00E04768"/>
    <w:rsid w:val="00E04FEB"/>
    <w:rsid w:val="00E05546"/>
    <w:rsid w:val="00E055AC"/>
    <w:rsid w:val="00E070A9"/>
    <w:rsid w:val="00E07CB7"/>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651E"/>
    <w:rsid w:val="00E27A7F"/>
    <w:rsid w:val="00E3032A"/>
    <w:rsid w:val="00E30FC2"/>
    <w:rsid w:val="00E3247E"/>
    <w:rsid w:val="00E332AE"/>
    <w:rsid w:val="00E33B10"/>
    <w:rsid w:val="00E34385"/>
    <w:rsid w:val="00E35265"/>
    <w:rsid w:val="00E353C4"/>
    <w:rsid w:val="00E363D5"/>
    <w:rsid w:val="00E367E8"/>
    <w:rsid w:val="00E369F3"/>
    <w:rsid w:val="00E36B25"/>
    <w:rsid w:val="00E36FAB"/>
    <w:rsid w:val="00E3703E"/>
    <w:rsid w:val="00E372A2"/>
    <w:rsid w:val="00E3783F"/>
    <w:rsid w:val="00E379DE"/>
    <w:rsid w:val="00E37E8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56AC"/>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06F"/>
    <w:rsid w:val="00E66214"/>
    <w:rsid w:val="00E66350"/>
    <w:rsid w:val="00E67279"/>
    <w:rsid w:val="00E67D27"/>
    <w:rsid w:val="00E70E72"/>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243"/>
    <w:rsid w:val="00E95D90"/>
    <w:rsid w:val="00E95E6B"/>
    <w:rsid w:val="00E96863"/>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0F9"/>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6563"/>
    <w:rsid w:val="00EC6D66"/>
    <w:rsid w:val="00EC736A"/>
    <w:rsid w:val="00EC7CD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3B0"/>
    <w:rsid w:val="00F009D2"/>
    <w:rsid w:val="00F00C08"/>
    <w:rsid w:val="00F01A82"/>
    <w:rsid w:val="00F01DCB"/>
    <w:rsid w:val="00F023C6"/>
    <w:rsid w:val="00F0263D"/>
    <w:rsid w:val="00F027A4"/>
    <w:rsid w:val="00F02DB9"/>
    <w:rsid w:val="00F03455"/>
    <w:rsid w:val="00F0432C"/>
    <w:rsid w:val="00F0449D"/>
    <w:rsid w:val="00F04A67"/>
    <w:rsid w:val="00F05397"/>
    <w:rsid w:val="00F056EC"/>
    <w:rsid w:val="00F06C8B"/>
    <w:rsid w:val="00F07EF5"/>
    <w:rsid w:val="00F10421"/>
    <w:rsid w:val="00F11D8A"/>
    <w:rsid w:val="00F1270D"/>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06E"/>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7734E"/>
    <w:rsid w:val="00F77588"/>
    <w:rsid w:val="00F80496"/>
    <w:rsid w:val="00F8059B"/>
    <w:rsid w:val="00F808D1"/>
    <w:rsid w:val="00F81D1A"/>
    <w:rsid w:val="00F82D60"/>
    <w:rsid w:val="00F83268"/>
    <w:rsid w:val="00F83806"/>
    <w:rsid w:val="00F83A9A"/>
    <w:rsid w:val="00F83E84"/>
    <w:rsid w:val="00F8459B"/>
    <w:rsid w:val="00F85C6F"/>
    <w:rsid w:val="00F87263"/>
    <w:rsid w:val="00F87442"/>
    <w:rsid w:val="00F87768"/>
    <w:rsid w:val="00F9069A"/>
    <w:rsid w:val="00F90BE8"/>
    <w:rsid w:val="00F9121B"/>
    <w:rsid w:val="00F91DE3"/>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0C52"/>
    <w:rsid w:val="00FB176C"/>
    <w:rsid w:val="00FB1B96"/>
    <w:rsid w:val="00FB1C7D"/>
    <w:rsid w:val="00FB2320"/>
    <w:rsid w:val="00FB2BFB"/>
    <w:rsid w:val="00FB3925"/>
    <w:rsid w:val="00FB40B8"/>
    <w:rsid w:val="00FB4332"/>
    <w:rsid w:val="00FB4F57"/>
    <w:rsid w:val="00FB7037"/>
    <w:rsid w:val="00FB7727"/>
    <w:rsid w:val="00FC040C"/>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28B7"/>
    <w:rsid w:val="00FE2ADB"/>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881A302-F21F-48ED-8076-A138B2F0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rsid w:val="00E37F70"/>
    <w:rPr>
      <w:rFonts w:cs="Times New Roman"/>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 w:type="table" w:customStyle="1" w:styleId="Tabela-Siatka2">
    <w:name w:val="Tabela - Siatka2"/>
    <w:basedOn w:val="Standardowy"/>
    <w:next w:val="Tabela-Siatka"/>
    <w:uiPriority w:val="59"/>
    <w:rsid w:val="00F0449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https://www.uzp.gov.pl/__data/assets/pdf_file/0016/30238/Rozporzadzenie_wykonawcze_KE_2016_7.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niel.kabata@enea.pl" TargetMode="Externa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8230;&#8230;&#8230;&#8230;&#8230;&#8230;&#8230;&#8230;@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zek.madej@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lektronicznypodpis.pl/informacje/aplikacje/" TargetMode="External"/><Relationship Id="rId10" Type="http://schemas.openxmlformats.org/officeDocument/2006/relationships/hyperlink" Target="https://espd.uzp.gov.pl/"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espd.uzp.gov.pl/" TargetMode="External"/><Relationship Id="rId22" Type="http://schemas.openxmlformats.org/officeDocument/2006/relationships/hyperlink" Target="https://www.java.com/pl/download/manual.j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126308"/>
    <w:rsid w:val="001B5DAE"/>
    <w:rsid w:val="002E4CD0"/>
    <w:rsid w:val="002F4BA6"/>
    <w:rsid w:val="00361540"/>
    <w:rsid w:val="00373542"/>
    <w:rsid w:val="003D1234"/>
    <w:rsid w:val="00454430"/>
    <w:rsid w:val="00461174"/>
    <w:rsid w:val="00572F41"/>
    <w:rsid w:val="005B2C2E"/>
    <w:rsid w:val="006E0804"/>
    <w:rsid w:val="00750F2C"/>
    <w:rsid w:val="00795E89"/>
    <w:rsid w:val="00874A65"/>
    <w:rsid w:val="008F43A5"/>
    <w:rsid w:val="009147F9"/>
    <w:rsid w:val="00937F27"/>
    <w:rsid w:val="00970049"/>
    <w:rsid w:val="009773C2"/>
    <w:rsid w:val="009C22C7"/>
    <w:rsid w:val="00A26C8A"/>
    <w:rsid w:val="00A30228"/>
    <w:rsid w:val="00A36B56"/>
    <w:rsid w:val="00A6604C"/>
    <w:rsid w:val="00AE59CC"/>
    <w:rsid w:val="00B551CF"/>
    <w:rsid w:val="00B66063"/>
    <w:rsid w:val="00B86A6C"/>
    <w:rsid w:val="00B90696"/>
    <w:rsid w:val="00C35442"/>
    <w:rsid w:val="00C774F4"/>
    <w:rsid w:val="00CC3048"/>
    <w:rsid w:val="00CC681F"/>
    <w:rsid w:val="00D41BDD"/>
    <w:rsid w:val="00D8011F"/>
    <w:rsid w:val="00D85D49"/>
    <w:rsid w:val="00DF0F4E"/>
    <w:rsid w:val="00ED58A0"/>
    <w:rsid w:val="00EF384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76A4-0EE4-4134-864B-B7828AA3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18602</Words>
  <Characters>111617</Characters>
  <Application>Microsoft Office Word</Application>
  <DocSecurity>0</DocSecurity>
  <Lines>930</Lines>
  <Paragraphs>259</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3</cp:revision>
  <cp:lastPrinted>2023-01-30T07:39:00Z</cp:lastPrinted>
  <dcterms:created xsi:type="dcterms:W3CDTF">2023-02-06T07:12:00Z</dcterms:created>
  <dcterms:modified xsi:type="dcterms:W3CDTF">2023-02-07T13:24:00Z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